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4" w:rsidRPr="00962B7E" w:rsidRDefault="000612F4" w:rsidP="000612F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273068" w:rsidRPr="00962B7E" w:rsidRDefault="00273068" w:rsidP="0027306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68E" w:rsidRPr="00962B7E" w:rsidRDefault="0077296C" w:rsidP="00B3768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№ </w:t>
      </w:r>
      <w:r w:rsidR="008963D6">
        <w:rPr>
          <w:rFonts w:ascii="Times New Roman" w:hAnsi="Times New Roman" w:cs="Times New Roman"/>
          <w:color w:val="auto"/>
          <w:sz w:val="28"/>
          <w:szCs w:val="28"/>
        </w:rPr>
        <w:t>49</w:t>
      </w:r>
    </w:p>
    <w:p w:rsidR="00BD4C3F" w:rsidRPr="00962B7E" w:rsidRDefault="00B3768E" w:rsidP="008D5B5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</w:t>
      </w:r>
      <w:r w:rsidR="00E42AC0"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контрольного мероприятия:</w:t>
      </w:r>
      <w:r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2AC0" w:rsidRPr="00962B7E">
        <w:rPr>
          <w:rFonts w:ascii="Times New Roman" w:hAnsi="Times New Roman" w:cs="Times New Roman"/>
          <w:color w:val="auto"/>
          <w:sz w:val="28"/>
          <w:szCs w:val="28"/>
        </w:rPr>
        <w:t>«Проверка</w:t>
      </w:r>
      <w:r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отч</w:t>
      </w:r>
      <w:r w:rsidR="00256366" w:rsidRPr="00962B7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756E31" w:rsidRPr="00962B7E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256366"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городс</w:t>
      </w:r>
      <w:r w:rsidR="00ED57EE"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кого поселения «Поселок </w:t>
      </w:r>
      <w:r w:rsidR="00E82023" w:rsidRPr="00962B7E">
        <w:rPr>
          <w:rFonts w:ascii="Times New Roman" w:hAnsi="Times New Roman" w:cs="Times New Roman"/>
          <w:color w:val="auto"/>
          <w:sz w:val="28"/>
          <w:szCs w:val="28"/>
        </w:rPr>
        <w:t>Хани</w:t>
      </w:r>
      <w:r w:rsidR="00256366"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» Нерюнгринского района </w:t>
      </w:r>
      <w:r w:rsidRPr="00962B7E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862788" w:rsidRPr="00962B7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E42AC0" w:rsidRPr="00962B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22DD" w:rsidRPr="00962B7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42AC0" w:rsidRPr="00962B7E">
        <w:rPr>
          <w:rFonts w:ascii="Times New Roman" w:hAnsi="Times New Roman" w:cs="Times New Roman"/>
          <w:color w:val="auto"/>
          <w:sz w:val="28"/>
          <w:szCs w:val="28"/>
        </w:rPr>
        <w:t>од»</w:t>
      </w:r>
    </w:p>
    <w:p w:rsidR="00471CE7" w:rsidRPr="00962B7E" w:rsidRDefault="00471CE7" w:rsidP="00BD4C3F">
      <w:pPr>
        <w:rPr>
          <w:rFonts w:ascii="Times New Roman" w:hAnsi="Times New Roman"/>
          <w:sz w:val="24"/>
          <w:szCs w:val="24"/>
        </w:rPr>
      </w:pPr>
    </w:p>
    <w:p w:rsidR="000612F4" w:rsidRPr="00962B7E" w:rsidRDefault="0077296C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28</w:t>
      </w:r>
      <w:r w:rsidR="00694414" w:rsidRPr="00962B7E">
        <w:rPr>
          <w:rFonts w:ascii="Times New Roman" w:hAnsi="Times New Roman"/>
          <w:sz w:val="24"/>
          <w:szCs w:val="24"/>
        </w:rPr>
        <w:t xml:space="preserve"> апреля 201</w:t>
      </w:r>
      <w:r w:rsidR="00862788" w:rsidRPr="00962B7E">
        <w:rPr>
          <w:rFonts w:ascii="Times New Roman" w:hAnsi="Times New Roman"/>
          <w:sz w:val="24"/>
          <w:szCs w:val="24"/>
        </w:rPr>
        <w:t>8</w:t>
      </w:r>
      <w:r w:rsidR="000612F4" w:rsidRPr="00962B7E">
        <w:rPr>
          <w:rFonts w:ascii="Times New Roman" w:hAnsi="Times New Roman"/>
          <w:sz w:val="24"/>
          <w:szCs w:val="24"/>
        </w:rPr>
        <w:t xml:space="preserve"> г.</w:t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</w:r>
      <w:r w:rsidR="000612F4" w:rsidRPr="00962B7E">
        <w:rPr>
          <w:rFonts w:ascii="Times New Roman" w:hAnsi="Times New Roman"/>
          <w:sz w:val="24"/>
          <w:szCs w:val="24"/>
        </w:rPr>
        <w:tab/>
        <w:t>г. Нерюнгри</w:t>
      </w:r>
    </w:p>
    <w:p w:rsidR="00E42AC0" w:rsidRPr="00962B7E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962B7E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62B7E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0C0B24">
        <w:rPr>
          <w:rFonts w:ascii="Times New Roman" w:hAnsi="Times New Roman" w:cs="Times New Roman"/>
          <w:b w:val="0"/>
          <w:bCs w:val="0"/>
          <w:color w:val="auto"/>
        </w:rPr>
        <w:t>ее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C0B24">
        <w:rPr>
          <w:rFonts w:ascii="Times New Roman" w:hAnsi="Times New Roman" w:cs="Times New Roman"/>
          <w:b w:val="0"/>
          <w:bCs w:val="0"/>
          <w:color w:val="auto"/>
        </w:rPr>
        <w:t>Заключение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 xml:space="preserve"> подготовлен</w:t>
      </w:r>
      <w:r w:rsidR="000C0B24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962B7E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962B7E">
        <w:rPr>
          <w:rFonts w:ascii="Times New Roman" w:hAnsi="Times New Roman" w:cs="Times New Roman"/>
          <w:bCs w:val="0"/>
          <w:color w:val="auto"/>
        </w:rPr>
        <w:t>(далее – Контрольно-сче</w:t>
      </w:r>
      <w:r w:rsidR="00B3768E" w:rsidRPr="00962B7E">
        <w:rPr>
          <w:rFonts w:ascii="Times New Roman" w:hAnsi="Times New Roman" w:cs="Times New Roman"/>
          <w:bCs w:val="0"/>
          <w:color w:val="auto"/>
        </w:rPr>
        <w:t>тная палата)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в соответствии с частью 4 ст. 264.4. Бюджетного кодекса Российской Федерации (далее БК РФ),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город</w:t>
      </w:r>
      <w:r w:rsidR="00ED57EE" w:rsidRPr="00962B7E">
        <w:rPr>
          <w:rFonts w:ascii="Times New Roman" w:hAnsi="Times New Roman" w:cs="Times New Roman"/>
          <w:b w:val="0"/>
          <w:bCs w:val="0"/>
          <w:color w:val="auto"/>
        </w:rPr>
        <w:t>ском поселении «Поселок Хани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 xml:space="preserve">» 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Нерюнгринско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962B7E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962B7E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981694" w:rsidRPr="00962B7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962B7E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</w:t>
      </w:r>
      <w:r w:rsidR="00316255" w:rsidRPr="00962B7E">
        <w:rPr>
          <w:rFonts w:ascii="Times New Roman" w:hAnsi="Times New Roman"/>
          <w:b w:val="0"/>
          <w:color w:val="auto"/>
        </w:rPr>
        <w:t xml:space="preserve"> </w:t>
      </w:r>
      <w:r w:rsidR="000612F4" w:rsidRPr="00962B7E">
        <w:rPr>
          <w:rFonts w:ascii="Times New Roman" w:hAnsi="Times New Roman"/>
          <w:b w:val="0"/>
          <w:color w:val="auto"/>
        </w:rPr>
        <w:t>г.,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962B7E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962B7E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962B7E" w:rsidRDefault="00B15F9B" w:rsidP="008155D1">
      <w:pPr>
        <w:spacing w:after="0" w:line="240" w:lineRule="auto"/>
      </w:pPr>
    </w:p>
    <w:p w:rsidR="00B3768E" w:rsidRPr="00962B7E" w:rsidRDefault="00B3768E" w:rsidP="00815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B7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768E" w:rsidRPr="00962B7E" w:rsidRDefault="00B3768E" w:rsidP="008155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962B7E">
        <w:rPr>
          <w:rFonts w:ascii="Times New Roman" w:hAnsi="Times New Roman"/>
          <w:bCs/>
          <w:sz w:val="24"/>
          <w:szCs w:val="24"/>
        </w:rPr>
        <w:t>е</w:t>
      </w:r>
      <w:r w:rsidRPr="00962B7E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962B7E">
        <w:rPr>
          <w:rFonts w:ascii="Times New Roman" w:hAnsi="Times New Roman"/>
          <w:bCs/>
          <w:sz w:val="24"/>
          <w:szCs w:val="24"/>
        </w:rPr>
        <w:t>е</w:t>
      </w:r>
      <w:r w:rsidRPr="00962B7E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962B7E">
        <w:rPr>
          <w:rFonts w:ascii="Times New Roman" w:hAnsi="Times New Roman"/>
          <w:bCs/>
          <w:sz w:val="24"/>
          <w:szCs w:val="24"/>
        </w:rPr>
        <w:t>юджетного Кодекса</w:t>
      </w:r>
      <w:r w:rsidRPr="00962B7E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962B7E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962B7E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962B7E">
        <w:rPr>
          <w:rFonts w:ascii="Times New Roman" w:hAnsi="Times New Roman"/>
          <w:bCs/>
          <w:sz w:val="24"/>
          <w:szCs w:val="24"/>
        </w:rPr>
        <w:t>К</w:t>
      </w:r>
      <w:r w:rsidR="00F81FFD" w:rsidRPr="00962B7E">
        <w:rPr>
          <w:rFonts w:ascii="Times New Roman" w:hAnsi="Times New Roman"/>
          <w:bCs/>
          <w:sz w:val="24"/>
          <w:szCs w:val="24"/>
        </w:rPr>
        <w:t>одекса</w:t>
      </w:r>
      <w:r w:rsidRPr="00962B7E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962B7E">
        <w:rPr>
          <w:rFonts w:ascii="Times New Roman" w:hAnsi="Times New Roman"/>
          <w:bCs/>
          <w:sz w:val="24"/>
          <w:szCs w:val="24"/>
        </w:rPr>
        <w:t xml:space="preserve"> </w:t>
      </w:r>
      <w:r w:rsidRPr="00962B7E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962B7E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Внешняя проверка отчета об исполнении бюджета Поселковой администрации</w:t>
      </w:r>
      <w:r w:rsidR="00F80A77" w:rsidRPr="00962B7E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Pr="00962B7E">
        <w:rPr>
          <w:rFonts w:ascii="Times New Roman" w:hAnsi="Times New Roman"/>
          <w:bCs/>
          <w:sz w:val="24"/>
          <w:szCs w:val="24"/>
        </w:rPr>
        <w:t xml:space="preserve"> «Поселок </w:t>
      </w:r>
      <w:r w:rsidR="00ED57EE" w:rsidRPr="00962B7E">
        <w:rPr>
          <w:rFonts w:ascii="Times New Roman" w:hAnsi="Times New Roman"/>
          <w:bCs/>
          <w:sz w:val="24"/>
          <w:szCs w:val="24"/>
        </w:rPr>
        <w:t>Хани</w:t>
      </w:r>
      <w:r w:rsidRPr="00962B7E">
        <w:rPr>
          <w:rFonts w:ascii="Times New Roman" w:hAnsi="Times New Roman"/>
          <w:bCs/>
          <w:sz w:val="24"/>
          <w:szCs w:val="24"/>
        </w:rPr>
        <w:t>» Не</w:t>
      </w:r>
      <w:r w:rsidR="00005A2D" w:rsidRPr="00962B7E">
        <w:rPr>
          <w:rFonts w:ascii="Times New Roman" w:hAnsi="Times New Roman"/>
          <w:bCs/>
          <w:sz w:val="24"/>
          <w:szCs w:val="24"/>
        </w:rPr>
        <w:t>рюнгринского района</w:t>
      </w:r>
      <w:r w:rsidR="00F80A77" w:rsidRPr="00962B7E">
        <w:rPr>
          <w:rFonts w:ascii="Times New Roman" w:hAnsi="Times New Roman"/>
          <w:bCs/>
          <w:sz w:val="24"/>
          <w:szCs w:val="24"/>
        </w:rPr>
        <w:t xml:space="preserve"> (</w:t>
      </w:r>
      <w:r w:rsidR="00F80A77" w:rsidRPr="00962B7E">
        <w:rPr>
          <w:rFonts w:ascii="Times New Roman" w:hAnsi="Times New Roman"/>
          <w:b/>
          <w:bCs/>
          <w:sz w:val="24"/>
          <w:szCs w:val="24"/>
        </w:rPr>
        <w:t xml:space="preserve">далее – Поселковая администрация «Поселка </w:t>
      </w:r>
      <w:r w:rsidR="00ED57EE" w:rsidRPr="00962B7E">
        <w:rPr>
          <w:rFonts w:ascii="Times New Roman" w:hAnsi="Times New Roman"/>
          <w:b/>
          <w:bCs/>
          <w:sz w:val="24"/>
          <w:szCs w:val="24"/>
        </w:rPr>
        <w:t>Хани</w:t>
      </w:r>
      <w:r w:rsidR="00F80A77" w:rsidRPr="00962B7E">
        <w:rPr>
          <w:rFonts w:ascii="Times New Roman" w:hAnsi="Times New Roman"/>
          <w:b/>
          <w:bCs/>
          <w:sz w:val="24"/>
          <w:szCs w:val="24"/>
        </w:rPr>
        <w:t>»)</w:t>
      </w:r>
      <w:r w:rsidR="00005A2D" w:rsidRPr="00962B7E">
        <w:rPr>
          <w:rFonts w:ascii="Times New Roman" w:hAnsi="Times New Roman"/>
          <w:bCs/>
          <w:sz w:val="24"/>
          <w:szCs w:val="24"/>
        </w:rPr>
        <w:t xml:space="preserve"> за 201</w:t>
      </w:r>
      <w:r w:rsidR="00862788" w:rsidRPr="00962B7E">
        <w:rPr>
          <w:rFonts w:ascii="Times New Roman" w:hAnsi="Times New Roman"/>
          <w:bCs/>
          <w:sz w:val="24"/>
          <w:szCs w:val="24"/>
        </w:rPr>
        <w:t>7</w:t>
      </w:r>
      <w:r w:rsidR="00005A2D" w:rsidRPr="00962B7E">
        <w:rPr>
          <w:rFonts w:ascii="Times New Roman" w:hAnsi="Times New Roman"/>
          <w:bCs/>
          <w:sz w:val="24"/>
          <w:szCs w:val="24"/>
        </w:rPr>
        <w:t xml:space="preserve"> год, </w:t>
      </w:r>
      <w:r w:rsidRPr="00962B7E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«Поселок </w:t>
      </w:r>
      <w:r w:rsidR="00ED57EE" w:rsidRPr="00962B7E">
        <w:rPr>
          <w:rFonts w:ascii="Times New Roman" w:hAnsi="Times New Roman"/>
          <w:bCs/>
          <w:sz w:val="24"/>
          <w:szCs w:val="24"/>
        </w:rPr>
        <w:t>Хани</w:t>
      </w:r>
      <w:r w:rsidRPr="00962B7E">
        <w:rPr>
          <w:rFonts w:ascii="Times New Roman" w:hAnsi="Times New Roman"/>
          <w:bCs/>
          <w:sz w:val="24"/>
          <w:szCs w:val="24"/>
        </w:rPr>
        <w:t>».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962B7E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0902A6" w:rsidRPr="00962B7E">
        <w:rPr>
          <w:rFonts w:ascii="Times New Roman" w:hAnsi="Times New Roman"/>
          <w:sz w:val="24"/>
          <w:szCs w:val="24"/>
        </w:rPr>
        <w:t xml:space="preserve"> в </w:t>
      </w:r>
      <w:r w:rsidR="00E11109" w:rsidRPr="00962B7E">
        <w:rPr>
          <w:rFonts w:ascii="Times New Roman" w:hAnsi="Times New Roman"/>
          <w:bCs/>
          <w:sz w:val="24"/>
          <w:szCs w:val="24"/>
        </w:rPr>
        <w:t xml:space="preserve">городском поселении «Поселок </w:t>
      </w:r>
      <w:r w:rsidR="00ED57EE" w:rsidRPr="00962B7E">
        <w:rPr>
          <w:rFonts w:ascii="Times New Roman" w:hAnsi="Times New Roman"/>
          <w:bCs/>
          <w:sz w:val="24"/>
          <w:szCs w:val="24"/>
        </w:rPr>
        <w:t>Хани</w:t>
      </w:r>
      <w:r w:rsidR="00E11109" w:rsidRPr="00962B7E">
        <w:rPr>
          <w:rFonts w:ascii="Times New Roman" w:hAnsi="Times New Roman"/>
          <w:bCs/>
          <w:sz w:val="24"/>
          <w:szCs w:val="24"/>
        </w:rPr>
        <w:t>» Нерюнгринского района</w:t>
      </w:r>
      <w:r w:rsidRPr="00962B7E">
        <w:rPr>
          <w:rFonts w:ascii="Times New Roman" w:hAnsi="Times New Roman"/>
          <w:sz w:val="24"/>
          <w:szCs w:val="24"/>
        </w:rPr>
        <w:t xml:space="preserve"> за 201</w:t>
      </w:r>
      <w:r w:rsidR="00862788" w:rsidRPr="00962B7E">
        <w:rPr>
          <w:rFonts w:ascii="Times New Roman" w:hAnsi="Times New Roman"/>
          <w:sz w:val="24"/>
          <w:szCs w:val="24"/>
        </w:rPr>
        <w:t>7</w:t>
      </w:r>
      <w:r w:rsidRPr="00962B7E">
        <w:rPr>
          <w:rFonts w:ascii="Times New Roman" w:hAnsi="Times New Roman"/>
          <w:sz w:val="24"/>
          <w:szCs w:val="24"/>
        </w:rPr>
        <w:t xml:space="preserve"> год с точки зрения:</w:t>
      </w:r>
    </w:p>
    <w:p w:rsidR="00B3768E" w:rsidRPr="00962B7E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="00B3768E" w:rsidRPr="00962B7E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-</w:t>
      </w:r>
      <w:r w:rsidR="00B46E7A" w:rsidRPr="00962B7E">
        <w:rPr>
          <w:rFonts w:ascii="Times New Roman" w:hAnsi="Times New Roman"/>
          <w:bCs/>
          <w:sz w:val="24"/>
          <w:szCs w:val="24"/>
        </w:rPr>
        <w:t xml:space="preserve"> </w:t>
      </w:r>
      <w:r w:rsidRPr="00962B7E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E11109" w:rsidRPr="00962B7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E11109" w:rsidRPr="00962B7E">
        <w:rPr>
          <w:rFonts w:ascii="Times New Roman" w:hAnsi="Times New Roman"/>
          <w:sz w:val="24"/>
          <w:szCs w:val="24"/>
        </w:rPr>
        <w:t xml:space="preserve">» Нерюнгринского </w:t>
      </w:r>
      <w:r w:rsidRPr="00962B7E">
        <w:rPr>
          <w:rFonts w:ascii="Times New Roman" w:hAnsi="Times New Roman"/>
          <w:sz w:val="24"/>
          <w:szCs w:val="24"/>
        </w:rPr>
        <w:t>района,</w:t>
      </w:r>
      <w:r w:rsidR="00951CA1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962B7E">
        <w:rPr>
          <w:rFonts w:ascii="Times New Roman" w:hAnsi="Times New Roman"/>
          <w:sz w:val="24"/>
          <w:szCs w:val="24"/>
        </w:rPr>
        <w:t>е</w:t>
      </w:r>
      <w:r w:rsidRPr="00962B7E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962B7E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-</w:t>
      </w:r>
      <w:r w:rsidR="00B46E7A" w:rsidRPr="00962B7E">
        <w:rPr>
          <w:rFonts w:ascii="Times New Roman" w:hAnsi="Times New Roman"/>
          <w:bCs/>
          <w:sz w:val="24"/>
          <w:szCs w:val="24"/>
        </w:rPr>
        <w:t xml:space="preserve"> </w:t>
      </w:r>
      <w:r w:rsidRPr="00962B7E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E11109" w:rsidRPr="00962B7E">
        <w:rPr>
          <w:rFonts w:ascii="Times New Roman" w:hAnsi="Times New Roman"/>
          <w:sz w:val="24"/>
          <w:szCs w:val="24"/>
        </w:rPr>
        <w:t>городс</w:t>
      </w:r>
      <w:r w:rsidR="00ED57EE" w:rsidRPr="00962B7E">
        <w:rPr>
          <w:rFonts w:ascii="Times New Roman" w:hAnsi="Times New Roman"/>
          <w:sz w:val="24"/>
          <w:szCs w:val="24"/>
        </w:rPr>
        <w:t>кого поселения «Поселок Хани</w:t>
      </w:r>
      <w:r w:rsidR="00E11109" w:rsidRPr="00962B7E">
        <w:rPr>
          <w:rFonts w:ascii="Times New Roman" w:hAnsi="Times New Roman"/>
          <w:sz w:val="24"/>
          <w:szCs w:val="24"/>
        </w:rPr>
        <w:t>» Нерюнгринского района</w:t>
      </w:r>
      <w:r w:rsidR="00951CA1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962B7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D57EE" w:rsidRPr="00962B7E">
        <w:rPr>
          <w:rFonts w:ascii="Times New Roman" w:hAnsi="Times New Roman"/>
          <w:bCs/>
          <w:sz w:val="24"/>
          <w:szCs w:val="24"/>
        </w:rPr>
        <w:t>Ханинского</w:t>
      </w:r>
      <w:proofErr w:type="spellEnd"/>
      <w:r w:rsidR="00E11109" w:rsidRPr="00962B7E">
        <w:rPr>
          <w:rFonts w:ascii="Times New Roman" w:hAnsi="Times New Roman"/>
          <w:bCs/>
          <w:sz w:val="24"/>
          <w:szCs w:val="24"/>
        </w:rPr>
        <w:t xml:space="preserve"> поселково</w:t>
      </w:r>
      <w:r w:rsidRPr="00962B7E">
        <w:rPr>
          <w:rFonts w:ascii="Times New Roman" w:hAnsi="Times New Roman"/>
          <w:bCs/>
          <w:sz w:val="24"/>
          <w:szCs w:val="24"/>
        </w:rPr>
        <w:t>го Совета  на отчетный финансовый год;</w:t>
      </w:r>
    </w:p>
    <w:p w:rsidR="00B3768E" w:rsidRPr="00962B7E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2B7E">
        <w:rPr>
          <w:rFonts w:ascii="Times New Roman" w:hAnsi="Times New Roman"/>
          <w:bCs/>
          <w:sz w:val="24"/>
          <w:szCs w:val="24"/>
        </w:rPr>
        <w:t>-</w:t>
      </w:r>
      <w:r w:rsidR="00B46E7A" w:rsidRPr="00962B7E">
        <w:rPr>
          <w:rFonts w:ascii="Times New Roman" w:hAnsi="Times New Roman"/>
          <w:bCs/>
          <w:sz w:val="24"/>
          <w:szCs w:val="24"/>
        </w:rPr>
        <w:t xml:space="preserve"> </w:t>
      </w:r>
      <w:r w:rsidRPr="00962B7E">
        <w:rPr>
          <w:rFonts w:ascii="Times New Roman" w:hAnsi="Times New Roman"/>
          <w:bCs/>
          <w:sz w:val="24"/>
          <w:szCs w:val="24"/>
        </w:rPr>
        <w:t>оценка</w:t>
      </w:r>
      <w:r w:rsidR="00E11109" w:rsidRPr="00962B7E">
        <w:rPr>
          <w:rFonts w:ascii="Times New Roman" w:hAnsi="Times New Roman"/>
          <w:bCs/>
          <w:sz w:val="24"/>
          <w:szCs w:val="24"/>
        </w:rPr>
        <w:t>,</w:t>
      </w:r>
      <w:r w:rsidRPr="00962B7E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962B7E">
        <w:rPr>
          <w:rFonts w:ascii="Times New Roman" w:hAnsi="Times New Roman"/>
          <w:bCs/>
          <w:sz w:val="24"/>
          <w:szCs w:val="24"/>
        </w:rPr>
        <w:t xml:space="preserve"> </w:t>
      </w:r>
      <w:r w:rsidR="00E11109" w:rsidRPr="00962B7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E11109" w:rsidRPr="00962B7E">
        <w:rPr>
          <w:rFonts w:ascii="Times New Roman" w:hAnsi="Times New Roman"/>
          <w:sz w:val="24"/>
          <w:szCs w:val="24"/>
        </w:rPr>
        <w:t>» Нерюнгринского района</w:t>
      </w:r>
      <w:r w:rsidRPr="00962B7E">
        <w:rPr>
          <w:rFonts w:ascii="Times New Roman" w:hAnsi="Times New Roman"/>
          <w:bCs/>
          <w:sz w:val="24"/>
          <w:szCs w:val="24"/>
        </w:rPr>
        <w:t>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E11109" w:rsidRPr="00962B7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E11109" w:rsidRPr="00962B7E">
        <w:rPr>
          <w:rFonts w:ascii="Times New Roman" w:hAnsi="Times New Roman"/>
          <w:sz w:val="24"/>
          <w:szCs w:val="24"/>
        </w:rPr>
        <w:t xml:space="preserve">» Нерюнгринского </w:t>
      </w:r>
      <w:r w:rsidR="00B46E7A" w:rsidRPr="00962B7E">
        <w:rPr>
          <w:rFonts w:ascii="Times New Roman" w:hAnsi="Times New Roman"/>
          <w:sz w:val="24"/>
          <w:szCs w:val="24"/>
        </w:rPr>
        <w:t>района</w:t>
      </w:r>
      <w:r w:rsidRPr="00962B7E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862788" w:rsidRPr="00962B7E">
        <w:rPr>
          <w:rFonts w:ascii="Times New Roman" w:hAnsi="Times New Roman"/>
          <w:sz w:val="24"/>
          <w:szCs w:val="24"/>
        </w:rPr>
        <w:t>7</w:t>
      </w:r>
      <w:r w:rsidRPr="00962B7E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E11109" w:rsidRPr="00962B7E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E11109" w:rsidRPr="00962B7E">
        <w:rPr>
          <w:rFonts w:ascii="Times New Roman" w:hAnsi="Times New Roman"/>
          <w:sz w:val="24"/>
          <w:szCs w:val="24"/>
        </w:rPr>
        <w:t>» Нерюнгринского</w:t>
      </w:r>
      <w:r w:rsidRPr="00962B7E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lastRenderedPageBreak/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962B7E">
        <w:rPr>
          <w:rFonts w:ascii="Times New Roman" w:hAnsi="Times New Roman"/>
          <w:b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 xml:space="preserve">- отчет исполнения бюджета за отчетный финансовый год, дополнительные материалы и документы, а также пояснения к ним. </w:t>
      </w:r>
    </w:p>
    <w:p w:rsidR="00E011C4" w:rsidRPr="00962B7E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В ходе внешней проверки проанализированы нормативные правовые акты, регулирующие бюджетный процесс в </w:t>
      </w:r>
      <w:r w:rsidR="00365F2B" w:rsidRPr="00962B7E">
        <w:rPr>
          <w:rFonts w:ascii="Times New Roman" w:hAnsi="Times New Roman"/>
          <w:sz w:val="24"/>
          <w:szCs w:val="24"/>
        </w:rPr>
        <w:t xml:space="preserve">городском поселении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365F2B" w:rsidRPr="00962B7E">
        <w:rPr>
          <w:rFonts w:ascii="Times New Roman" w:hAnsi="Times New Roman"/>
          <w:sz w:val="24"/>
          <w:szCs w:val="24"/>
        </w:rPr>
        <w:t>» Нерюнгринского района</w:t>
      </w:r>
      <w:r w:rsidRPr="00962B7E">
        <w:rPr>
          <w:rFonts w:ascii="Times New Roman" w:hAnsi="Times New Roman"/>
          <w:sz w:val="24"/>
          <w:szCs w:val="24"/>
        </w:rPr>
        <w:t>.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962B7E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962B7E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962B7E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62B7E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962B7E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962B7E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962B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962B7E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962B7E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962B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962B7E">
        <w:rPr>
          <w:rFonts w:ascii="Times New Roman" w:hAnsi="Times New Roman" w:cs="Times New Roman"/>
          <w:b w:val="0"/>
          <w:color w:val="auto"/>
        </w:rPr>
        <w:t>рушениях</w:t>
      </w:r>
      <w:r w:rsidR="003772AA" w:rsidRPr="00962B7E">
        <w:rPr>
          <w:rFonts w:ascii="Times New Roman" w:hAnsi="Times New Roman" w:cs="Times New Roman"/>
          <w:b w:val="0"/>
          <w:color w:val="auto"/>
        </w:rPr>
        <w:br/>
        <w:t>от 30 декабря 2001 г. №</w:t>
      </w:r>
      <w:r w:rsidRPr="00962B7E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962B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962B7E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962B7E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292E" w:rsidRPr="00962B7E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Приказ Ми</w:t>
      </w:r>
      <w:r w:rsidR="00D436DE" w:rsidRPr="00962B7E">
        <w:rPr>
          <w:rFonts w:ascii="Times New Roman" w:hAnsi="Times New Roman" w:cs="Times New Roman"/>
          <w:b w:val="0"/>
          <w:color w:val="auto"/>
        </w:rPr>
        <w:t>нфина России от 1 июля 2013 г. №</w:t>
      </w:r>
      <w:r w:rsidRPr="00962B7E">
        <w:rPr>
          <w:rFonts w:ascii="Times New Roman" w:hAnsi="Times New Roman" w:cs="Times New Roman"/>
          <w:b w:val="0"/>
          <w:color w:val="auto"/>
        </w:rPr>
        <w:t> 65н</w:t>
      </w:r>
      <w:r w:rsidR="00880494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</w:t>
      </w:r>
      <w:r w:rsidR="00880494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28 апреля 2008 года № 607 «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Об оценке эффективности деятельности, органов местного самоуправления городских округов и муниципальных регионов»;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13 мая 2010 года № 579 «Об оценке деятельности,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энергоснабжения и повышения энергетической эффективности»;</w:t>
      </w:r>
    </w:p>
    <w:p w:rsidR="0061687E" w:rsidRPr="00962B7E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 w:rsidRPr="00962B7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 w:rsidRPr="00962B7E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962B7E">
        <w:rPr>
          <w:rFonts w:ascii="Times New Roman" w:hAnsi="Times New Roman" w:cs="Times New Roman"/>
          <w:b w:val="0"/>
          <w:color w:val="auto"/>
        </w:rPr>
        <w:t> 111-V</w:t>
      </w:r>
      <w:r w:rsidRPr="00962B7E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(Я) от 12 июля 2007 года 494-3 № 1003-III «Об оплате труда государственных гражданских служащих в Республике Саха (Якутия)»;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962B7E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B59D5" w:rsidRPr="00962B7E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lastRenderedPageBreak/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налоговой, бюджетной и долговой политики МО </w:t>
      </w:r>
      <w:r w:rsidR="00402585" w:rsidRPr="00962B7E">
        <w:rPr>
          <w:rFonts w:ascii="Times New Roman" w:hAnsi="Times New Roman"/>
          <w:b w:val="0"/>
          <w:color w:val="auto"/>
        </w:rPr>
        <w:t>«Городское поселение</w:t>
      </w:r>
      <w:r w:rsidRPr="00962B7E">
        <w:rPr>
          <w:rFonts w:ascii="Times New Roman" w:hAnsi="Times New Roman" w:cs="Times New Roman"/>
          <w:b w:val="0"/>
          <w:color w:val="auto"/>
        </w:rPr>
        <w:t xml:space="preserve"> «Поселок Хани» Нерюнгринского</w:t>
      </w:r>
      <w:r w:rsidR="00E4552A" w:rsidRPr="00962B7E">
        <w:rPr>
          <w:rFonts w:ascii="Times New Roman" w:hAnsi="Times New Roman" w:cs="Times New Roman"/>
          <w:b w:val="0"/>
          <w:color w:val="auto"/>
        </w:rPr>
        <w:t xml:space="preserve"> района на 2016</w:t>
      </w:r>
      <w:r w:rsidR="005B7BB9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5B7BB9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="00E4552A" w:rsidRPr="00962B7E">
        <w:rPr>
          <w:rFonts w:ascii="Times New Roman" w:hAnsi="Times New Roman" w:cs="Times New Roman"/>
          <w:b w:val="0"/>
          <w:color w:val="auto"/>
        </w:rPr>
        <w:t>2018</w:t>
      </w:r>
      <w:r w:rsidRPr="00962B7E">
        <w:rPr>
          <w:rFonts w:ascii="Times New Roman" w:hAnsi="Times New Roman" w:cs="Times New Roman"/>
          <w:b w:val="0"/>
          <w:color w:val="auto"/>
        </w:rPr>
        <w:t xml:space="preserve"> годы;</w:t>
      </w:r>
    </w:p>
    <w:p w:rsidR="008B59D5" w:rsidRPr="00962B7E" w:rsidRDefault="00914AF7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Прогноз социаль</w:t>
      </w:r>
      <w:r w:rsidR="00E36E54" w:rsidRPr="00962B7E">
        <w:rPr>
          <w:rFonts w:ascii="Times New Roman" w:hAnsi="Times New Roman"/>
          <w:sz w:val="24"/>
          <w:szCs w:val="24"/>
        </w:rPr>
        <w:t>но-экономического развития МО «Городское поселение</w:t>
      </w:r>
      <w:r w:rsidRPr="00962B7E">
        <w:rPr>
          <w:rFonts w:ascii="Times New Roman" w:hAnsi="Times New Roman"/>
          <w:sz w:val="24"/>
          <w:szCs w:val="24"/>
        </w:rPr>
        <w:t xml:space="preserve"> «Поселок Хан</w:t>
      </w:r>
      <w:r w:rsidR="00BC4ABF" w:rsidRPr="00962B7E">
        <w:rPr>
          <w:rFonts w:ascii="Times New Roman" w:hAnsi="Times New Roman"/>
          <w:sz w:val="24"/>
          <w:szCs w:val="24"/>
        </w:rPr>
        <w:t xml:space="preserve">и» </w:t>
      </w:r>
      <w:r w:rsidR="00E36E54" w:rsidRPr="00962B7E">
        <w:rPr>
          <w:rFonts w:ascii="Times New Roman" w:hAnsi="Times New Roman"/>
          <w:sz w:val="24"/>
          <w:szCs w:val="24"/>
        </w:rPr>
        <w:t>на 2016</w:t>
      </w:r>
      <w:r w:rsidR="005B7BB9" w:rsidRPr="00962B7E">
        <w:rPr>
          <w:rFonts w:ascii="Times New Roman" w:hAnsi="Times New Roman"/>
          <w:sz w:val="24"/>
          <w:szCs w:val="24"/>
        </w:rPr>
        <w:t xml:space="preserve"> </w:t>
      </w:r>
      <w:r w:rsidR="00BC4ABF" w:rsidRPr="00962B7E">
        <w:rPr>
          <w:rFonts w:ascii="Times New Roman" w:hAnsi="Times New Roman"/>
          <w:sz w:val="24"/>
          <w:szCs w:val="24"/>
        </w:rPr>
        <w:t>-</w:t>
      </w:r>
      <w:r w:rsidR="005B7BB9" w:rsidRPr="00962B7E">
        <w:rPr>
          <w:rFonts w:ascii="Times New Roman" w:hAnsi="Times New Roman"/>
          <w:sz w:val="24"/>
          <w:szCs w:val="24"/>
        </w:rPr>
        <w:t xml:space="preserve"> </w:t>
      </w:r>
      <w:r w:rsidR="00E36E54" w:rsidRPr="00962B7E">
        <w:rPr>
          <w:rFonts w:ascii="Times New Roman" w:hAnsi="Times New Roman"/>
          <w:sz w:val="24"/>
          <w:szCs w:val="24"/>
        </w:rPr>
        <w:t>2018</w:t>
      </w:r>
      <w:r w:rsidRPr="00962B7E">
        <w:rPr>
          <w:rFonts w:ascii="Times New Roman" w:hAnsi="Times New Roman"/>
          <w:sz w:val="24"/>
          <w:szCs w:val="24"/>
        </w:rPr>
        <w:t xml:space="preserve"> годы»;</w:t>
      </w:r>
    </w:p>
    <w:p w:rsidR="00914AF7" w:rsidRPr="00962B7E" w:rsidRDefault="00914AF7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B46E7A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 xml:space="preserve">Среднесрочный финансовый план МО </w:t>
      </w:r>
      <w:r w:rsidR="00597469" w:rsidRPr="00962B7E">
        <w:rPr>
          <w:rFonts w:ascii="Times New Roman" w:hAnsi="Times New Roman"/>
          <w:sz w:val="24"/>
          <w:szCs w:val="24"/>
        </w:rPr>
        <w:t>«Городское поселение</w:t>
      </w:r>
      <w:r w:rsidR="00597469" w:rsidRPr="00962B7E">
        <w:rPr>
          <w:rFonts w:ascii="Times New Roman" w:hAnsi="Times New Roman"/>
          <w:b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«Поселок Хан</w:t>
      </w:r>
      <w:r w:rsidR="00CC185F" w:rsidRPr="00962B7E">
        <w:rPr>
          <w:rFonts w:ascii="Times New Roman" w:hAnsi="Times New Roman"/>
          <w:sz w:val="24"/>
          <w:szCs w:val="24"/>
        </w:rPr>
        <w:t>и» Нерюнгринского района на 2016</w:t>
      </w:r>
      <w:r w:rsidR="005B7BB9" w:rsidRPr="00962B7E">
        <w:rPr>
          <w:rFonts w:ascii="Times New Roman" w:hAnsi="Times New Roman"/>
          <w:sz w:val="24"/>
          <w:szCs w:val="24"/>
        </w:rPr>
        <w:t xml:space="preserve"> </w:t>
      </w:r>
      <w:r w:rsidR="000170D9" w:rsidRPr="00962B7E">
        <w:rPr>
          <w:rFonts w:ascii="Times New Roman" w:hAnsi="Times New Roman"/>
          <w:sz w:val="24"/>
          <w:szCs w:val="24"/>
        </w:rPr>
        <w:t>-</w:t>
      </w:r>
      <w:r w:rsidR="005B7BB9" w:rsidRPr="00962B7E">
        <w:rPr>
          <w:rFonts w:ascii="Times New Roman" w:hAnsi="Times New Roman"/>
          <w:sz w:val="24"/>
          <w:szCs w:val="24"/>
        </w:rPr>
        <w:t xml:space="preserve"> </w:t>
      </w:r>
      <w:r w:rsidR="00CC185F" w:rsidRPr="00962B7E">
        <w:rPr>
          <w:rFonts w:ascii="Times New Roman" w:hAnsi="Times New Roman"/>
          <w:sz w:val="24"/>
          <w:szCs w:val="24"/>
        </w:rPr>
        <w:t>2018</w:t>
      </w:r>
      <w:r w:rsidRPr="00962B7E">
        <w:rPr>
          <w:rFonts w:ascii="Times New Roman" w:hAnsi="Times New Roman"/>
          <w:sz w:val="24"/>
          <w:szCs w:val="24"/>
        </w:rPr>
        <w:t xml:space="preserve"> годы;</w:t>
      </w:r>
    </w:p>
    <w:p w:rsidR="00914AF7" w:rsidRPr="00962B7E" w:rsidRDefault="00914AF7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962B7E">
        <w:rPr>
          <w:rFonts w:ascii="Times New Roman" w:hAnsi="Times New Roman" w:cs="Times New Roman"/>
          <w:b w:val="0"/>
          <w:color w:val="auto"/>
        </w:rPr>
        <w:t>-</w:t>
      </w:r>
      <w:r w:rsidR="00B46E7A" w:rsidRPr="00962B7E">
        <w:rPr>
          <w:rFonts w:ascii="Times New Roman" w:hAnsi="Times New Roman" w:cs="Times New Roman"/>
          <w:b w:val="0"/>
          <w:color w:val="auto"/>
        </w:rPr>
        <w:t xml:space="preserve"> </w:t>
      </w:r>
      <w:r w:rsidRPr="00962B7E">
        <w:rPr>
          <w:rFonts w:ascii="Times New Roman" w:hAnsi="Times New Roman" w:cs="Times New Roman"/>
          <w:b w:val="0"/>
          <w:color w:val="auto"/>
        </w:rPr>
        <w:t xml:space="preserve">Положение о бюджетном процессе в городском поселении «Поселок Хани» Нерюнгринского района, утвержденное решением </w:t>
      </w:r>
      <w:proofErr w:type="spellStart"/>
      <w:r w:rsidRPr="00962B7E">
        <w:rPr>
          <w:rFonts w:ascii="Times New Roman" w:hAnsi="Times New Roman" w:cs="Times New Roman"/>
          <w:b w:val="0"/>
          <w:color w:val="auto"/>
        </w:rPr>
        <w:t>Ханинского</w:t>
      </w:r>
      <w:proofErr w:type="spellEnd"/>
      <w:r w:rsidRPr="00962B7E">
        <w:rPr>
          <w:rFonts w:ascii="Times New Roman" w:hAnsi="Times New Roman" w:cs="Times New Roman"/>
          <w:b w:val="0"/>
          <w:color w:val="auto"/>
        </w:rPr>
        <w:t xml:space="preserve"> поселкового Совета депутатов от 05.03.2014 года № 4-13;</w:t>
      </w:r>
    </w:p>
    <w:p w:rsidR="007F7FD7" w:rsidRPr="00962B7E" w:rsidRDefault="002A5E86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7F7FD7" w:rsidRPr="00962B7E">
        <w:rPr>
          <w:rFonts w:ascii="Times New Roman" w:hAnsi="Times New Roman"/>
          <w:sz w:val="24"/>
          <w:szCs w:val="24"/>
        </w:rPr>
        <w:t xml:space="preserve"> </w:t>
      </w:r>
      <w:r w:rsidR="0060292B" w:rsidRPr="00962B7E">
        <w:rPr>
          <w:rFonts w:ascii="Times New Roman" w:hAnsi="Times New Roman"/>
          <w:sz w:val="24"/>
          <w:szCs w:val="24"/>
        </w:rPr>
        <w:t xml:space="preserve">Решение </w:t>
      </w:r>
      <w:r w:rsidR="00862788" w:rsidRPr="00962B7E">
        <w:rPr>
          <w:rFonts w:ascii="Times New Roman" w:hAnsi="Times New Roman"/>
          <w:sz w:val="24"/>
          <w:szCs w:val="24"/>
        </w:rPr>
        <w:t>43</w:t>
      </w:r>
      <w:r w:rsidR="0060292B" w:rsidRPr="00962B7E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60292B" w:rsidRPr="00962B7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60292B" w:rsidRPr="00962B7E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60292B" w:rsidRPr="00962B7E">
        <w:rPr>
          <w:rFonts w:ascii="Times New Roman" w:hAnsi="Times New Roman"/>
          <w:sz w:val="24"/>
          <w:szCs w:val="24"/>
          <w:lang w:val="en-US"/>
        </w:rPr>
        <w:t>III</w:t>
      </w:r>
      <w:r w:rsidR="0060292B" w:rsidRPr="00962B7E">
        <w:rPr>
          <w:rFonts w:ascii="Times New Roman" w:hAnsi="Times New Roman"/>
          <w:sz w:val="24"/>
          <w:szCs w:val="24"/>
        </w:rPr>
        <w:t>-созыва) от 2</w:t>
      </w:r>
      <w:r w:rsidR="00862788" w:rsidRPr="00962B7E">
        <w:rPr>
          <w:rFonts w:ascii="Times New Roman" w:hAnsi="Times New Roman"/>
          <w:sz w:val="24"/>
          <w:szCs w:val="24"/>
        </w:rPr>
        <w:t>5</w:t>
      </w:r>
      <w:r w:rsidR="0060292B" w:rsidRPr="00962B7E">
        <w:rPr>
          <w:rFonts w:ascii="Times New Roman" w:hAnsi="Times New Roman"/>
          <w:sz w:val="24"/>
          <w:szCs w:val="24"/>
        </w:rPr>
        <w:t>.12.201</w:t>
      </w:r>
      <w:r w:rsidR="00862788" w:rsidRPr="00962B7E">
        <w:rPr>
          <w:rFonts w:ascii="Times New Roman" w:hAnsi="Times New Roman"/>
          <w:sz w:val="24"/>
          <w:szCs w:val="24"/>
        </w:rPr>
        <w:t>6</w:t>
      </w:r>
      <w:r w:rsidR="0060292B" w:rsidRPr="00962B7E">
        <w:rPr>
          <w:rFonts w:ascii="Times New Roman" w:hAnsi="Times New Roman"/>
          <w:sz w:val="24"/>
          <w:szCs w:val="24"/>
        </w:rPr>
        <w:t xml:space="preserve"> № </w:t>
      </w:r>
      <w:r w:rsidR="00862788" w:rsidRPr="00962B7E">
        <w:rPr>
          <w:rFonts w:ascii="Times New Roman" w:hAnsi="Times New Roman"/>
          <w:sz w:val="24"/>
          <w:szCs w:val="24"/>
        </w:rPr>
        <w:t>2</w:t>
      </w:r>
      <w:r w:rsidR="0060292B" w:rsidRPr="00962B7E">
        <w:rPr>
          <w:rFonts w:ascii="Times New Roman" w:hAnsi="Times New Roman"/>
          <w:sz w:val="24"/>
          <w:szCs w:val="24"/>
        </w:rPr>
        <w:t>-</w:t>
      </w:r>
      <w:r w:rsidR="00862788" w:rsidRPr="00962B7E">
        <w:rPr>
          <w:rFonts w:ascii="Times New Roman" w:hAnsi="Times New Roman"/>
          <w:sz w:val="24"/>
          <w:szCs w:val="24"/>
        </w:rPr>
        <w:t>43</w:t>
      </w:r>
      <w:r w:rsidR="0060292B" w:rsidRPr="00962B7E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862788" w:rsidRPr="00962B7E">
        <w:rPr>
          <w:rFonts w:ascii="Times New Roman" w:hAnsi="Times New Roman"/>
          <w:sz w:val="24"/>
          <w:szCs w:val="24"/>
        </w:rPr>
        <w:t>а</w:t>
      </w:r>
      <w:r w:rsidR="0060292B" w:rsidRPr="00962B7E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862788" w:rsidRPr="00962B7E">
        <w:rPr>
          <w:rFonts w:ascii="Times New Roman" w:hAnsi="Times New Roman"/>
          <w:sz w:val="24"/>
          <w:szCs w:val="24"/>
        </w:rPr>
        <w:t xml:space="preserve">7 </w:t>
      </w:r>
      <w:r w:rsidR="0060292B" w:rsidRPr="00962B7E">
        <w:rPr>
          <w:rFonts w:ascii="Times New Roman" w:hAnsi="Times New Roman"/>
          <w:sz w:val="24"/>
          <w:szCs w:val="24"/>
        </w:rPr>
        <w:t>год</w:t>
      </w:r>
      <w:r w:rsidR="00862788" w:rsidRPr="00962B7E">
        <w:rPr>
          <w:rFonts w:ascii="Times New Roman" w:hAnsi="Times New Roman"/>
          <w:sz w:val="24"/>
          <w:szCs w:val="24"/>
        </w:rPr>
        <w:t xml:space="preserve"> и плановый период 2018 и 2019 годов»;</w:t>
      </w:r>
    </w:p>
    <w:p w:rsidR="00862788" w:rsidRPr="00962B7E" w:rsidRDefault="00862788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- Постановление Правительства Республики Саха (Якутия) от </w:t>
      </w:r>
      <w:r w:rsidRPr="00962B7E">
        <w:rPr>
          <w:rStyle w:val="af4"/>
          <w:rFonts w:ascii="Times New Roman" w:hAnsi="Times New Roman"/>
          <w:i w:val="0"/>
          <w:sz w:val="24"/>
          <w:szCs w:val="24"/>
        </w:rPr>
        <w:t>28</w:t>
      </w:r>
      <w:r w:rsidRPr="00962B7E">
        <w:rPr>
          <w:rFonts w:ascii="Times New Roman" w:hAnsi="Times New Roman"/>
          <w:i/>
          <w:sz w:val="24"/>
          <w:szCs w:val="24"/>
        </w:rPr>
        <w:t xml:space="preserve"> </w:t>
      </w:r>
      <w:r w:rsidRPr="00962B7E">
        <w:rPr>
          <w:rStyle w:val="af4"/>
          <w:rFonts w:ascii="Times New Roman" w:hAnsi="Times New Roman"/>
          <w:i w:val="0"/>
          <w:sz w:val="24"/>
          <w:szCs w:val="24"/>
        </w:rPr>
        <w:t>сентября</w:t>
      </w:r>
      <w:r w:rsidRPr="00962B7E">
        <w:rPr>
          <w:rFonts w:ascii="Times New Roman" w:hAnsi="Times New Roman"/>
          <w:i/>
          <w:sz w:val="24"/>
          <w:szCs w:val="24"/>
        </w:rPr>
        <w:t xml:space="preserve"> </w:t>
      </w:r>
      <w:r w:rsidRPr="00962B7E">
        <w:rPr>
          <w:rStyle w:val="af4"/>
          <w:rFonts w:ascii="Times New Roman" w:hAnsi="Times New Roman"/>
          <w:i w:val="0"/>
          <w:sz w:val="24"/>
          <w:szCs w:val="24"/>
        </w:rPr>
        <w:t>2016</w:t>
      </w:r>
      <w:r w:rsidRPr="00962B7E">
        <w:rPr>
          <w:rFonts w:ascii="Times New Roman" w:hAnsi="Times New Roman"/>
          <w:sz w:val="24"/>
          <w:szCs w:val="24"/>
        </w:rPr>
        <w:t> г. N </w:t>
      </w:r>
      <w:r w:rsidRPr="00962B7E">
        <w:rPr>
          <w:rStyle w:val="af4"/>
          <w:rFonts w:ascii="Times New Roman" w:hAnsi="Times New Roman"/>
          <w:sz w:val="24"/>
          <w:szCs w:val="24"/>
        </w:rPr>
        <w:t>355</w:t>
      </w:r>
      <w:r w:rsidRPr="00962B7E">
        <w:rPr>
          <w:rFonts w:ascii="Times New Roman" w:hAnsi="Times New Roman"/>
          <w:sz w:val="24"/>
          <w:szCs w:val="24"/>
        </w:rPr>
        <w:br/>
        <w:t>"О прогнозе социально-экономического развития Республики Саха (Якутия) на 2017 - 2019 годы";</w:t>
      </w:r>
    </w:p>
    <w:p w:rsidR="00862788" w:rsidRDefault="00862788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 постановление Администрации городского поселения «Поселок Хани» от 25.10.2017 № 87-П «Об итогах социально-экономического развития за 2017 год МО «</w:t>
      </w:r>
      <w:r w:rsidR="00035A65" w:rsidRPr="00962B7E">
        <w:rPr>
          <w:rFonts w:ascii="Times New Roman" w:hAnsi="Times New Roman"/>
          <w:sz w:val="24"/>
          <w:szCs w:val="24"/>
        </w:rPr>
        <w:t>Городское поселение «</w:t>
      </w:r>
      <w:r w:rsidR="00962B7E">
        <w:rPr>
          <w:rFonts w:ascii="Times New Roman" w:hAnsi="Times New Roman"/>
          <w:sz w:val="24"/>
          <w:szCs w:val="24"/>
        </w:rPr>
        <w:t>Поселок Хани»;</w:t>
      </w:r>
    </w:p>
    <w:p w:rsidR="00962B7E" w:rsidRPr="00962B7E" w:rsidRDefault="00962B7E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62B7E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поселения «Поселок Хани» от </w:t>
      </w:r>
      <w:r>
        <w:rPr>
          <w:rFonts w:ascii="Times New Roman" w:hAnsi="Times New Roman"/>
          <w:sz w:val="24"/>
          <w:szCs w:val="24"/>
        </w:rPr>
        <w:t>12</w:t>
      </w:r>
      <w:r w:rsidRPr="00962B7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962B7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962B7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72</w:t>
      </w:r>
      <w:r w:rsidRPr="00962B7E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«Об утверждении основных направлений налоговой, бюджетной и долговой политики МО «городское поселение «Поселок Хани» на 2017-2019 годы».</w:t>
      </w:r>
    </w:p>
    <w:p w:rsidR="0061687E" w:rsidRPr="00962B7E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646" w:rsidRPr="00962B7E" w:rsidRDefault="00B3768E" w:rsidP="0096364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C0B24">
        <w:rPr>
          <w:rFonts w:ascii="Times New Roman" w:hAnsi="Times New Roman"/>
          <w:b/>
          <w:sz w:val="28"/>
          <w:szCs w:val="28"/>
        </w:rPr>
        <w:t xml:space="preserve">2. </w:t>
      </w:r>
      <w:r w:rsidR="00963646" w:rsidRPr="00962B7E">
        <w:rPr>
          <w:rFonts w:ascii="Times New Roman" w:hAnsi="Times New Roman"/>
          <w:b/>
          <w:sz w:val="24"/>
          <w:szCs w:val="24"/>
        </w:rPr>
        <w:t xml:space="preserve">Проверка соответствия годовой бухгалтерской отчетности Городского поселения «Поселок </w:t>
      </w:r>
      <w:r w:rsidR="00157289" w:rsidRPr="00962B7E">
        <w:rPr>
          <w:rFonts w:ascii="Times New Roman" w:hAnsi="Times New Roman"/>
          <w:b/>
          <w:sz w:val="24"/>
          <w:szCs w:val="24"/>
        </w:rPr>
        <w:t>Хани</w:t>
      </w:r>
      <w:r w:rsidR="00963646" w:rsidRPr="00962B7E">
        <w:rPr>
          <w:rFonts w:ascii="Times New Roman" w:hAnsi="Times New Roman"/>
          <w:b/>
          <w:sz w:val="24"/>
          <w:szCs w:val="24"/>
        </w:rPr>
        <w:t>» Нерюнгринского района по полноте и форме требованиям нормативных правовых актов</w:t>
      </w:r>
    </w:p>
    <w:p w:rsidR="00B3768E" w:rsidRPr="00962B7E" w:rsidRDefault="00B3768E" w:rsidP="000C0B24">
      <w:pPr>
        <w:pStyle w:val="ae"/>
        <w:widowControl w:val="0"/>
        <w:ind w:firstLine="0"/>
        <w:rPr>
          <w:sz w:val="24"/>
          <w:szCs w:val="24"/>
        </w:rPr>
      </w:pPr>
      <w:r w:rsidRPr="00962B7E">
        <w:rPr>
          <w:sz w:val="24"/>
          <w:szCs w:val="24"/>
        </w:rPr>
        <w:t>Проведенная в соответствии с требованиями ст.</w:t>
      </w:r>
      <w:r w:rsidR="00EB42CC" w:rsidRPr="00962B7E">
        <w:rPr>
          <w:sz w:val="24"/>
          <w:szCs w:val="24"/>
        </w:rPr>
        <w:t xml:space="preserve"> </w:t>
      </w:r>
      <w:r w:rsidRPr="00962B7E">
        <w:rPr>
          <w:sz w:val="24"/>
          <w:szCs w:val="24"/>
        </w:rPr>
        <w:t xml:space="preserve">264.4 Бюджетного кодекса Российской </w:t>
      </w:r>
      <w:r w:rsidR="000C0B24">
        <w:rPr>
          <w:sz w:val="24"/>
          <w:szCs w:val="24"/>
        </w:rPr>
        <w:t>Ф</w:t>
      </w:r>
      <w:r w:rsidRPr="00962B7E">
        <w:rPr>
          <w:sz w:val="24"/>
          <w:szCs w:val="24"/>
        </w:rPr>
        <w:t>едерации внешняя проверка бюджетной отчетности показала следующее:</w:t>
      </w:r>
    </w:p>
    <w:p w:rsidR="00B3768E" w:rsidRPr="00962B7E" w:rsidRDefault="000C0B24" w:rsidP="000C0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3768E" w:rsidRPr="00962B7E">
        <w:rPr>
          <w:rFonts w:ascii="Times New Roman" w:hAnsi="Times New Roman"/>
          <w:sz w:val="24"/>
          <w:szCs w:val="24"/>
        </w:rPr>
        <w:t xml:space="preserve">редставленная </w:t>
      </w:r>
      <w:r w:rsidR="00347DDB" w:rsidRPr="00962B7E">
        <w:rPr>
          <w:rFonts w:ascii="Times New Roman" w:hAnsi="Times New Roman"/>
          <w:sz w:val="24"/>
          <w:szCs w:val="24"/>
        </w:rPr>
        <w:t xml:space="preserve">городским поселением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347DDB" w:rsidRPr="00962B7E">
        <w:rPr>
          <w:rFonts w:ascii="Times New Roman" w:hAnsi="Times New Roman"/>
          <w:sz w:val="24"/>
          <w:szCs w:val="24"/>
        </w:rPr>
        <w:t xml:space="preserve">» </w:t>
      </w:r>
      <w:r w:rsidR="00B3768E" w:rsidRPr="00962B7E">
        <w:rPr>
          <w:rFonts w:ascii="Times New Roman" w:hAnsi="Times New Roman"/>
          <w:sz w:val="24"/>
          <w:szCs w:val="24"/>
        </w:rPr>
        <w:t>Нерюнгринско</w:t>
      </w:r>
      <w:r w:rsidR="00347DDB" w:rsidRPr="00962B7E">
        <w:rPr>
          <w:rFonts w:ascii="Times New Roman" w:hAnsi="Times New Roman"/>
          <w:sz w:val="24"/>
          <w:szCs w:val="24"/>
        </w:rPr>
        <w:t>го</w:t>
      </w:r>
      <w:r w:rsidR="00B3768E" w:rsidRPr="00962B7E">
        <w:rPr>
          <w:rFonts w:ascii="Times New Roman" w:hAnsi="Times New Roman"/>
          <w:sz w:val="24"/>
          <w:szCs w:val="24"/>
        </w:rPr>
        <w:t xml:space="preserve"> район</w:t>
      </w:r>
      <w:r w:rsidR="00347DDB" w:rsidRPr="00962B7E">
        <w:rPr>
          <w:rFonts w:ascii="Times New Roman" w:hAnsi="Times New Roman"/>
          <w:sz w:val="24"/>
          <w:szCs w:val="24"/>
        </w:rPr>
        <w:t>а</w:t>
      </w:r>
      <w:r w:rsidR="000A7386" w:rsidRPr="00962B7E">
        <w:rPr>
          <w:rFonts w:ascii="Times New Roman" w:hAnsi="Times New Roman"/>
          <w:sz w:val="24"/>
          <w:szCs w:val="24"/>
        </w:rPr>
        <w:t xml:space="preserve"> </w:t>
      </w:r>
      <w:r w:rsidR="00B3768E" w:rsidRPr="00962B7E">
        <w:rPr>
          <w:rFonts w:ascii="Times New Roman" w:hAnsi="Times New Roman"/>
          <w:sz w:val="24"/>
          <w:szCs w:val="24"/>
        </w:rPr>
        <w:t>годовая бюджетная отчетность за 201</w:t>
      </w:r>
      <w:r w:rsidR="003D5AC2" w:rsidRPr="00962B7E">
        <w:rPr>
          <w:rFonts w:ascii="Times New Roman" w:hAnsi="Times New Roman"/>
          <w:sz w:val="24"/>
          <w:szCs w:val="24"/>
        </w:rPr>
        <w:t>6</w:t>
      </w:r>
      <w:r w:rsidR="00B3768E" w:rsidRPr="00962B7E">
        <w:rPr>
          <w:rFonts w:ascii="Times New Roman" w:hAnsi="Times New Roman"/>
          <w:sz w:val="24"/>
          <w:szCs w:val="24"/>
        </w:rPr>
        <w:t xml:space="preserve"> год </w:t>
      </w:r>
      <w:r w:rsidR="005262D6" w:rsidRPr="00962B7E">
        <w:rPr>
          <w:rFonts w:ascii="Times New Roman" w:hAnsi="Times New Roman"/>
          <w:sz w:val="24"/>
          <w:szCs w:val="24"/>
        </w:rPr>
        <w:t>соответствует</w:t>
      </w:r>
      <w:r w:rsidR="00B3768E" w:rsidRPr="00962B7E">
        <w:rPr>
          <w:rFonts w:ascii="Times New Roman" w:hAnsi="Times New Roman"/>
          <w:sz w:val="24"/>
          <w:szCs w:val="24"/>
        </w:rPr>
        <w:t xml:space="preserve"> требованиям ст. 264.1 Бюджетного кодекса Российской Федерации</w:t>
      </w:r>
      <w:r w:rsidR="005262D6" w:rsidRPr="00962B7E">
        <w:rPr>
          <w:rFonts w:ascii="Times New Roman" w:hAnsi="Times New Roman"/>
          <w:sz w:val="24"/>
          <w:szCs w:val="24"/>
        </w:rPr>
        <w:t xml:space="preserve"> и</w:t>
      </w:r>
      <w:r w:rsidR="000A7386" w:rsidRPr="00962B7E">
        <w:rPr>
          <w:rFonts w:ascii="Times New Roman" w:hAnsi="Times New Roman"/>
          <w:sz w:val="24"/>
          <w:szCs w:val="24"/>
        </w:rPr>
        <w:t xml:space="preserve"> </w:t>
      </w:r>
      <w:r w:rsidR="005262D6" w:rsidRPr="00962B7E">
        <w:rPr>
          <w:rFonts w:ascii="Times New Roman" w:hAnsi="Times New Roman"/>
          <w:sz w:val="24"/>
          <w:szCs w:val="24"/>
        </w:rPr>
        <w:t>Приказ</w:t>
      </w:r>
      <w:r w:rsidR="001C48C6" w:rsidRPr="00962B7E">
        <w:rPr>
          <w:rFonts w:ascii="Times New Roman" w:hAnsi="Times New Roman"/>
          <w:sz w:val="24"/>
          <w:szCs w:val="24"/>
        </w:rPr>
        <w:t>у</w:t>
      </w:r>
      <w:r w:rsidR="00EB42CC" w:rsidRPr="00962B7E">
        <w:rPr>
          <w:rFonts w:ascii="Times New Roman" w:hAnsi="Times New Roman"/>
          <w:sz w:val="24"/>
          <w:szCs w:val="24"/>
        </w:rPr>
        <w:t xml:space="preserve"> Минфина РФ от 28 декабря 2010 г. № 191</w:t>
      </w:r>
      <w:r w:rsidR="005262D6" w:rsidRPr="00962B7E">
        <w:rPr>
          <w:rFonts w:ascii="Times New Roman" w:hAnsi="Times New Roman"/>
          <w:sz w:val="24"/>
          <w:szCs w:val="24"/>
        </w:rPr>
        <w:t xml:space="preserve">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</w:t>
      </w:r>
      <w:r w:rsidR="00B3768E" w:rsidRPr="00962B7E">
        <w:rPr>
          <w:rFonts w:ascii="Times New Roman" w:hAnsi="Times New Roman"/>
          <w:sz w:val="24"/>
          <w:szCs w:val="24"/>
        </w:rPr>
        <w:t>включает</w:t>
      </w:r>
      <w:r w:rsidR="00DD5874" w:rsidRPr="00962B7E">
        <w:rPr>
          <w:rFonts w:ascii="Times New Roman" w:hAnsi="Times New Roman"/>
          <w:sz w:val="24"/>
          <w:szCs w:val="24"/>
        </w:rPr>
        <w:t xml:space="preserve"> следующие формы отчетов</w:t>
      </w:r>
      <w:r w:rsidR="00B3768E" w:rsidRPr="00962B7E">
        <w:rPr>
          <w:rFonts w:ascii="Times New Roman" w:hAnsi="Times New Roman"/>
          <w:sz w:val="24"/>
          <w:szCs w:val="24"/>
        </w:rPr>
        <w:t>:</w:t>
      </w:r>
    </w:p>
    <w:p w:rsidR="005262D6" w:rsidRPr="00962B7E" w:rsidRDefault="004D6F1A" w:rsidP="00F8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Г</w:t>
      </w:r>
      <w:r w:rsidR="00DD5874" w:rsidRPr="00962B7E">
        <w:rPr>
          <w:rFonts w:ascii="Times New Roman" w:hAnsi="Times New Roman"/>
          <w:b/>
          <w:sz w:val="24"/>
          <w:szCs w:val="24"/>
        </w:rPr>
        <w:t xml:space="preserve">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бюджета: </w:t>
      </w:r>
    </w:p>
    <w:p w:rsidR="005262D6" w:rsidRPr="00962B7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="005262D6" w:rsidRPr="00962B7E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бюджета(ф.0503130);</w:t>
      </w:r>
    </w:p>
    <w:p w:rsidR="00B3768E" w:rsidRPr="00962B7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="00B3768E" w:rsidRPr="00962B7E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6002EA" w:rsidRPr="00962B7E" w:rsidRDefault="006002EA" w:rsidP="0060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 Справка по консолидируемым расчетам (ф.0503125);</w:t>
      </w:r>
    </w:p>
    <w:p w:rsidR="005262D6" w:rsidRPr="00962B7E" w:rsidRDefault="00DD5874" w:rsidP="006002E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="005262D6" w:rsidRPr="00962B7E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5262D6" w:rsidRPr="00962B7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="005262D6" w:rsidRPr="00962B7E">
        <w:rPr>
          <w:rFonts w:ascii="Times New Roman" w:hAnsi="Times New Roman"/>
          <w:sz w:val="24"/>
          <w:szCs w:val="24"/>
        </w:rPr>
        <w:t>Отчет о принятых бюджетных обязательствах (ф. 0503128);</w:t>
      </w:r>
    </w:p>
    <w:p w:rsidR="00B3768E" w:rsidRPr="00962B7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="00B3768E" w:rsidRPr="00962B7E">
        <w:rPr>
          <w:rFonts w:ascii="Times New Roman" w:hAnsi="Times New Roman"/>
          <w:sz w:val="24"/>
          <w:szCs w:val="24"/>
        </w:rPr>
        <w:t>Отчет о финансовых результатах деятельности (ф.0503121);</w:t>
      </w:r>
    </w:p>
    <w:p w:rsidR="00DD5874" w:rsidRPr="00962B7E" w:rsidRDefault="00DD5874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Пояснительную записку (ф.0503160).</w:t>
      </w:r>
    </w:p>
    <w:p w:rsidR="00054E9C" w:rsidRPr="00962B7E" w:rsidRDefault="00054E9C" w:rsidP="007824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Не представлена городским поселением «Поселок Хани» Нерюнгринского района годовая бюджетная отчетность за 201</w:t>
      </w:r>
      <w:r w:rsidR="000C0B24">
        <w:rPr>
          <w:rFonts w:ascii="Times New Roman" w:hAnsi="Times New Roman"/>
          <w:sz w:val="24"/>
          <w:szCs w:val="24"/>
        </w:rPr>
        <w:t>7</w:t>
      </w:r>
      <w:r w:rsidRPr="00962B7E">
        <w:rPr>
          <w:rFonts w:ascii="Times New Roman" w:hAnsi="Times New Roman"/>
          <w:sz w:val="24"/>
          <w:szCs w:val="24"/>
        </w:rPr>
        <w:t xml:space="preserve"> год </w:t>
      </w:r>
      <w:r w:rsidR="0078241C" w:rsidRPr="00962B7E">
        <w:rPr>
          <w:rFonts w:ascii="Times New Roman" w:hAnsi="Times New Roman"/>
          <w:b/>
          <w:sz w:val="24"/>
          <w:szCs w:val="24"/>
        </w:rPr>
        <w:t>в нарушение</w:t>
      </w:r>
      <w:r w:rsidR="009D3045" w:rsidRPr="00962B7E">
        <w:rPr>
          <w:rFonts w:ascii="Times New Roman" w:hAnsi="Times New Roman"/>
          <w:sz w:val="24"/>
          <w:szCs w:val="24"/>
        </w:rPr>
        <w:t xml:space="preserve"> требований</w:t>
      </w:r>
      <w:r w:rsidRPr="00962B7E">
        <w:rPr>
          <w:rFonts w:ascii="Times New Roman" w:hAnsi="Times New Roman"/>
          <w:sz w:val="24"/>
          <w:szCs w:val="24"/>
        </w:rPr>
        <w:t xml:space="preserve"> ст. 264.1 Бюджетного кодекса Российской Федерации и </w:t>
      </w:r>
      <w:r w:rsidR="0078241C" w:rsidRPr="00962B7E">
        <w:rPr>
          <w:rFonts w:ascii="Times New Roman" w:hAnsi="Times New Roman"/>
          <w:sz w:val="24"/>
          <w:szCs w:val="24"/>
        </w:rPr>
        <w:t>Приказа</w:t>
      </w:r>
      <w:r w:rsidRPr="00962B7E">
        <w:rPr>
          <w:rFonts w:ascii="Times New Roman" w:hAnsi="Times New Roman"/>
          <w:sz w:val="24"/>
          <w:szCs w:val="24"/>
        </w:rPr>
        <w:t xml:space="preserve"> Минфина РФ от 28 декабря 2010 г. № 191н «Об утверждении Инструкции о порядке составления и представления годовой, квартальной и </w:t>
      </w:r>
      <w:r w:rsidRPr="00962B7E">
        <w:rPr>
          <w:rFonts w:ascii="Times New Roman" w:hAnsi="Times New Roman"/>
          <w:sz w:val="24"/>
          <w:szCs w:val="24"/>
        </w:rPr>
        <w:lastRenderedPageBreak/>
        <w:t>месячной отчетности об исполнении бюджетов бюджетной системы Российской Федерации» и включает следующие формы отчетов:</w:t>
      </w:r>
    </w:p>
    <w:p w:rsidR="00DD5874" w:rsidRPr="00962B7E" w:rsidRDefault="00E20AE3" w:rsidP="00F871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Для финансового органа:</w:t>
      </w:r>
    </w:p>
    <w:p w:rsidR="00E20AE3" w:rsidRPr="00962B7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Баланс по поступления и выбытиям бюджетных средств (ф.0503140);</w:t>
      </w:r>
    </w:p>
    <w:p w:rsidR="00E20AE3" w:rsidRPr="00962B7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Отчет о кассовом поступлении и выбытии бюджетных средств (ф.0503124);</w:t>
      </w:r>
    </w:p>
    <w:p w:rsidR="00E20AE3" w:rsidRPr="00962B7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Отчет об исполнении бюджета (ф.0503117);</w:t>
      </w:r>
    </w:p>
    <w:p w:rsidR="00E20AE3" w:rsidRPr="00962B7E" w:rsidRDefault="00E20AE3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-</w:t>
      </w:r>
      <w:r w:rsidR="00EB42CC" w:rsidRPr="00962B7E">
        <w:rPr>
          <w:rFonts w:ascii="Times New Roman" w:hAnsi="Times New Roman"/>
          <w:sz w:val="24"/>
          <w:szCs w:val="24"/>
        </w:rPr>
        <w:t xml:space="preserve"> </w:t>
      </w:r>
      <w:r w:rsidRPr="00962B7E">
        <w:rPr>
          <w:rFonts w:ascii="Times New Roman" w:hAnsi="Times New Roman"/>
          <w:sz w:val="24"/>
          <w:szCs w:val="24"/>
        </w:rPr>
        <w:t>Отчет о движении денежных средств (ф.0503123);</w:t>
      </w:r>
    </w:p>
    <w:p w:rsidR="00B3768E" w:rsidRPr="00962B7E" w:rsidRDefault="00B3768E" w:rsidP="00F8717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Реестр бюджетополучателей </w:t>
      </w:r>
      <w:r w:rsidR="00E20AE3" w:rsidRPr="00962B7E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ED57EE" w:rsidRPr="00962B7E">
        <w:rPr>
          <w:rFonts w:ascii="Times New Roman" w:hAnsi="Times New Roman"/>
          <w:b/>
          <w:sz w:val="24"/>
          <w:szCs w:val="24"/>
        </w:rPr>
        <w:t>Хани</w:t>
      </w:r>
      <w:r w:rsidR="00E20AE3" w:rsidRPr="00962B7E">
        <w:rPr>
          <w:rFonts w:ascii="Times New Roman" w:hAnsi="Times New Roman"/>
          <w:b/>
          <w:sz w:val="24"/>
          <w:szCs w:val="24"/>
        </w:rPr>
        <w:t xml:space="preserve">» </w:t>
      </w:r>
      <w:r w:rsidRPr="00962B7E">
        <w:rPr>
          <w:rFonts w:ascii="Times New Roman" w:hAnsi="Times New Roman"/>
          <w:b/>
          <w:sz w:val="24"/>
          <w:szCs w:val="24"/>
        </w:rPr>
        <w:t xml:space="preserve">Нерюнгринского района включает в себя </w:t>
      </w:r>
      <w:r w:rsidR="00E20AE3" w:rsidRPr="00962B7E">
        <w:rPr>
          <w:rFonts w:ascii="Times New Roman" w:hAnsi="Times New Roman"/>
          <w:b/>
          <w:sz w:val="24"/>
          <w:szCs w:val="24"/>
        </w:rPr>
        <w:t xml:space="preserve">одного </w:t>
      </w:r>
      <w:r w:rsidRPr="00962B7E">
        <w:rPr>
          <w:rFonts w:ascii="Times New Roman" w:hAnsi="Times New Roman"/>
          <w:b/>
          <w:sz w:val="24"/>
          <w:szCs w:val="24"/>
        </w:rPr>
        <w:t>администратор</w:t>
      </w:r>
      <w:r w:rsidR="00E20AE3" w:rsidRPr="00962B7E">
        <w:rPr>
          <w:rFonts w:ascii="Times New Roman" w:hAnsi="Times New Roman"/>
          <w:b/>
          <w:sz w:val="24"/>
          <w:szCs w:val="24"/>
        </w:rPr>
        <w:t>а</w:t>
      </w:r>
      <w:r w:rsidRPr="00962B7E">
        <w:rPr>
          <w:rFonts w:ascii="Times New Roman" w:hAnsi="Times New Roman"/>
          <w:b/>
          <w:sz w:val="24"/>
          <w:szCs w:val="24"/>
        </w:rPr>
        <w:t xml:space="preserve"> дохода:</w:t>
      </w:r>
    </w:p>
    <w:p w:rsidR="00AA7631" w:rsidRPr="00962B7E" w:rsidRDefault="00B3768E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1</w:t>
      </w:r>
      <w:r w:rsidR="008906CB" w:rsidRPr="00962B7E">
        <w:rPr>
          <w:rFonts w:ascii="Times New Roman" w:hAnsi="Times New Roman"/>
          <w:sz w:val="24"/>
          <w:szCs w:val="24"/>
        </w:rPr>
        <w:t xml:space="preserve"> Поселковую администрацию «Поселок </w:t>
      </w:r>
      <w:r w:rsidR="00ED57EE" w:rsidRPr="00962B7E">
        <w:rPr>
          <w:rFonts w:ascii="Times New Roman" w:hAnsi="Times New Roman"/>
          <w:sz w:val="24"/>
          <w:szCs w:val="24"/>
        </w:rPr>
        <w:t>Хани</w:t>
      </w:r>
      <w:r w:rsidR="008906CB" w:rsidRPr="00962B7E">
        <w:rPr>
          <w:rFonts w:ascii="Times New Roman" w:hAnsi="Times New Roman"/>
          <w:sz w:val="24"/>
          <w:szCs w:val="24"/>
        </w:rPr>
        <w:t>».</w:t>
      </w:r>
    </w:p>
    <w:p w:rsidR="008906CB" w:rsidRPr="00962B7E" w:rsidRDefault="00ED57EE" w:rsidP="00F87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B24">
        <w:rPr>
          <w:rFonts w:ascii="Times New Roman" w:hAnsi="Times New Roman"/>
          <w:sz w:val="24"/>
          <w:szCs w:val="24"/>
        </w:rPr>
        <w:t>1</w:t>
      </w:r>
      <w:r w:rsidR="00B3768E" w:rsidRPr="000C0B24">
        <w:rPr>
          <w:rFonts w:ascii="Times New Roman" w:hAnsi="Times New Roman"/>
          <w:sz w:val="24"/>
          <w:szCs w:val="24"/>
        </w:rPr>
        <w:t xml:space="preserve"> казенн</w:t>
      </w:r>
      <w:r w:rsidRPr="000C0B24">
        <w:rPr>
          <w:rFonts w:ascii="Times New Roman" w:hAnsi="Times New Roman"/>
          <w:sz w:val="24"/>
          <w:szCs w:val="24"/>
        </w:rPr>
        <w:t>ое</w:t>
      </w:r>
      <w:r w:rsidR="00B3768E" w:rsidRPr="000C0B24">
        <w:rPr>
          <w:rFonts w:ascii="Times New Roman" w:hAnsi="Times New Roman"/>
          <w:sz w:val="24"/>
          <w:szCs w:val="24"/>
        </w:rPr>
        <w:t xml:space="preserve"> учреждени</w:t>
      </w:r>
      <w:r w:rsidRPr="000C0B24">
        <w:rPr>
          <w:rFonts w:ascii="Times New Roman" w:hAnsi="Times New Roman"/>
          <w:sz w:val="24"/>
          <w:szCs w:val="24"/>
        </w:rPr>
        <w:t>е</w:t>
      </w:r>
      <w:r w:rsidR="00B3768E" w:rsidRPr="000C0B24">
        <w:rPr>
          <w:rFonts w:ascii="Times New Roman" w:hAnsi="Times New Roman"/>
          <w:sz w:val="24"/>
          <w:szCs w:val="24"/>
        </w:rPr>
        <w:t>, получател</w:t>
      </w:r>
      <w:r w:rsidR="00E20AE3" w:rsidRPr="000C0B24">
        <w:rPr>
          <w:rFonts w:ascii="Times New Roman" w:hAnsi="Times New Roman"/>
          <w:sz w:val="24"/>
          <w:szCs w:val="24"/>
        </w:rPr>
        <w:t>я</w:t>
      </w:r>
      <w:r w:rsidRPr="000C0B24">
        <w:rPr>
          <w:rFonts w:ascii="Times New Roman" w:hAnsi="Times New Roman"/>
          <w:sz w:val="24"/>
          <w:szCs w:val="24"/>
        </w:rPr>
        <w:t xml:space="preserve"> средств бюджета, наделенное</w:t>
      </w:r>
      <w:r w:rsidR="00B3768E" w:rsidRPr="000C0B24">
        <w:rPr>
          <w:rFonts w:ascii="Times New Roman" w:hAnsi="Times New Roman"/>
          <w:sz w:val="24"/>
          <w:szCs w:val="24"/>
        </w:rPr>
        <w:t xml:space="preserve"> правами юридических лиц</w:t>
      </w:r>
      <w:r w:rsidRPr="00962B7E">
        <w:rPr>
          <w:rFonts w:ascii="Times New Roman" w:hAnsi="Times New Roman"/>
          <w:b/>
          <w:sz w:val="24"/>
          <w:szCs w:val="24"/>
        </w:rPr>
        <w:t xml:space="preserve"> - </w:t>
      </w:r>
      <w:r w:rsidRPr="00962B7E">
        <w:rPr>
          <w:rFonts w:ascii="Times New Roman" w:hAnsi="Times New Roman"/>
          <w:sz w:val="24"/>
          <w:szCs w:val="24"/>
        </w:rPr>
        <w:t>м</w:t>
      </w:r>
      <w:r w:rsidR="008906CB" w:rsidRPr="00962B7E">
        <w:rPr>
          <w:rFonts w:ascii="Times New Roman" w:hAnsi="Times New Roman"/>
          <w:sz w:val="24"/>
          <w:szCs w:val="24"/>
        </w:rPr>
        <w:t>униципальное казенное учреждение</w:t>
      </w:r>
      <w:r w:rsidRPr="00962B7E">
        <w:rPr>
          <w:rFonts w:ascii="Times New Roman" w:hAnsi="Times New Roman"/>
          <w:sz w:val="24"/>
          <w:szCs w:val="24"/>
        </w:rPr>
        <w:t xml:space="preserve"> культуры Дом культуры «Эдельвейс</w:t>
      </w:r>
      <w:r w:rsidR="008906CB" w:rsidRPr="00962B7E">
        <w:rPr>
          <w:rFonts w:ascii="Times New Roman" w:hAnsi="Times New Roman"/>
          <w:sz w:val="24"/>
          <w:szCs w:val="24"/>
        </w:rPr>
        <w:t xml:space="preserve">» поселка </w:t>
      </w:r>
      <w:r w:rsidRPr="00962B7E">
        <w:rPr>
          <w:rFonts w:ascii="Times New Roman" w:hAnsi="Times New Roman"/>
          <w:sz w:val="24"/>
          <w:szCs w:val="24"/>
        </w:rPr>
        <w:t>Хани</w:t>
      </w:r>
      <w:r w:rsidR="008906CB" w:rsidRPr="00962B7E">
        <w:rPr>
          <w:rFonts w:ascii="Times New Roman" w:hAnsi="Times New Roman"/>
          <w:sz w:val="24"/>
          <w:szCs w:val="24"/>
        </w:rPr>
        <w:t>.</w:t>
      </w:r>
    </w:p>
    <w:p w:rsidR="00B3768E" w:rsidRPr="00962B7E" w:rsidRDefault="008906CB" w:rsidP="00F871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Поселковой администрацией «Поселок </w:t>
      </w:r>
      <w:r w:rsidR="00CC3FBE" w:rsidRPr="00962B7E">
        <w:rPr>
          <w:rFonts w:ascii="Times New Roman" w:hAnsi="Times New Roman"/>
          <w:sz w:val="24"/>
          <w:szCs w:val="24"/>
        </w:rPr>
        <w:t>Хани</w:t>
      </w:r>
      <w:r w:rsidRPr="00962B7E">
        <w:rPr>
          <w:rFonts w:ascii="Times New Roman" w:hAnsi="Times New Roman"/>
          <w:sz w:val="24"/>
          <w:szCs w:val="24"/>
        </w:rPr>
        <w:t xml:space="preserve">» </w:t>
      </w:r>
      <w:r w:rsidR="00B3768E" w:rsidRPr="00962B7E">
        <w:rPr>
          <w:rFonts w:ascii="Times New Roman" w:hAnsi="Times New Roman"/>
          <w:sz w:val="24"/>
          <w:szCs w:val="24"/>
        </w:rPr>
        <w:t>в</w:t>
      </w:r>
      <w:r w:rsidR="00993B69" w:rsidRPr="00962B7E">
        <w:rPr>
          <w:rFonts w:ascii="Times New Roman" w:hAnsi="Times New Roman"/>
          <w:sz w:val="24"/>
          <w:szCs w:val="24"/>
        </w:rPr>
        <w:t xml:space="preserve"> </w:t>
      </w:r>
      <w:r w:rsidR="00B3768E" w:rsidRPr="00962B7E">
        <w:rPr>
          <w:rFonts w:ascii="Times New Roman" w:hAnsi="Times New Roman"/>
          <w:sz w:val="24"/>
          <w:szCs w:val="24"/>
        </w:rPr>
        <w:t xml:space="preserve">Контрольно–счетную палату представлен полный комплект форм годовой отчетности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 </w:t>
      </w:r>
    </w:p>
    <w:p w:rsidR="002C0794" w:rsidRPr="00962B7E" w:rsidRDefault="00B3768E" w:rsidP="00014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hAnsi="Times New Roman"/>
          <w:sz w:val="24"/>
          <w:szCs w:val="24"/>
        </w:rPr>
        <w:t xml:space="preserve">При проведении анализа бюджетной отчетности Контрольно-счетной палатой установлено, что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доходная часть включает доходы </w:t>
      </w:r>
      <w:r w:rsidR="008906CB" w:rsidRPr="00962B7E">
        <w:rPr>
          <w:rFonts w:ascii="Times New Roman" w:hAnsi="Times New Roman"/>
          <w:sz w:val="24"/>
          <w:szCs w:val="24"/>
        </w:rPr>
        <w:t>Поселковой</w:t>
      </w:r>
      <w:r w:rsidR="00CC3FBE" w:rsidRPr="00962B7E">
        <w:rPr>
          <w:rFonts w:ascii="Times New Roman" w:hAnsi="Times New Roman"/>
          <w:sz w:val="24"/>
          <w:szCs w:val="24"/>
        </w:rPr>
        <w:t xml:space="preserve"> администрации «Поселок Хани</w:t>
      </w:r>
      <w:r w:rsidR="008906CB" w:rsidRPr="00962B7E">
        <w:rPr>
          <w:rFonts w:ascii="Times New Roman" w:hAnsi="Times New Roman"/>
          <w:sz w:val="24"/>
          <w:szCs w:val="24"/>
        </w:rPr>
        <w:t xml:space="preserve">»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главного администратора доходов, при этом расходная часть состоит из расходов </w:t>
      </w:r>
      <w:r w:rsidR="00E1669F" w:rsidRPr="00962B7E">
        <w:rPr>
          <w:rFonts w:ascii="Times New Roman" w:hAnsi="Times New Roman"/>
          <w:sz w:val="24"/>
          <w:szCs w:val="24"/>
        </w:rPr>
        <w:t xml:space="preserve">Поселковой администрации «Поселок </w:t>
      </w:r>
      <w:r w:rsidR="00CC3FBE" w:rsidRPr="00962B7E">
        <w:rPr>
          <w:rFonts w:ascii="Times New Roman" w:hAnsi="Times New Roman"/>
          <w:sz w:val="24"/>
          <w:szCs w:val="24"/>
        </w:rPr>
        <w:t>Хани</w:t>
      </w:r>
      <w:r w:rsidR="00E1669F" w:rsidRPr="00962B7E">
        <w:rPr>
          <w:rFonts w:ascii="Times New Roman" w:hAnsi="Times New Roman"/>
          <w:sz w:val="24"/>
          <w:szCs w:val="24"/>
        </w:rPr>
        <w:t xml:space="preserve">»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как получателя бюджетных средств</w:t>
      </w:r>
      <w:r w:rsidR="002C0794" w:rsidRPr="00962B7E">
        <w:rPr>
          <w:rFonts w:ascii="Times New Roman" w:eastAsia="Times New Roman" w:hAnsi="Times New Roman"/>
          <w:sz w:val="24"/>
          <w:szCs w:val="24"/>
          <w:lang w:eastAsia="ru-RU"/>
        </w:rPr>
        <w:t>, распорядителя, администратора</w:t>
      </w:r>
      <w:r w:rsidR="00EC7562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главного администратора расходов средств бюджета, администратора </w:t>
      </w:r>
      <w:r w:rsidR="002C0794" w:rsidRPr="00962B7E">
        <w:rPr>
          <w:rFonts w:ascii="Times New Roman" w:eastAsia="Times New Roman" w:hAnsi="Times New Roman"/>
          <w:sz w:val="24"/>
          <w:szCs w:val="24"/>
          <w:lang w:eastAsia="ru-RU"/>
        </w:rPr>
        <w:t>источников финансирования дефицита бюджета.</w:t>
      </w:r>
    </w:p>
    <w:p w:rsidR="008E44D9" w:rsidRPr="00962B7E" w:rsidRDefault="008E44D9" w:rsidP="00E166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4BC6" w:rsidRPr="00962B7E" w:rsidRDefault="000D4BC6" w:rsidP="008B70F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963646" w:rsidRPr="00962B7E" w:rsidRDefault="00963646" w:rsidP="00963646">
      <w:pPr>
        <w:pStyle w:val="1"/>
        <w:spacing w:before="0"/>
        <w:rPr>
          <w:rFonts w:ascii="Times New Roman" w:eastAsia="Times New Roman" w:hAnsi="Times New Roman"/>
          <w:lang w:eastAsia="ru-RU"/>
        </w:rPr>
      </w:pPr>
      <w:r w:rsidRPr="00962B7E">
        <w:rPr>
          <w:rFonts w:ascii="Times New Roman" w:hAnsi="Times New Roman"/>
          <w:color w:val="1A1A1A" w:themeColor="background1" w:themeShade="1A"/>
        </w:rPr>
        <w:t xml:space="preserve">Проверка достоверности бюджетной отчетности </w:t>
      </w:r>
      <w:r w:rsidRPr="00962B7E">
        <w:rPr>
          <w:rFonts w:ascii="Times New Roman" w:eastAsia="Times New Roman" w:hAnsi="Times New Roman"/>
          <w:lang w:eastAsia="ru-RU"/>
        </w:rPr>
        <w:t>и соответствия бюджетной отчетности  ГАБС действующему законодательству</w:t>
      </w:r>
    </w:p>
    <w:p w:rsidR="00705349" w:rsidRPr="00962B7E" w:rsidRDefault="00705349" w:rsidP="00F17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331" w:rsidRPr="00962B7E" w:rsidRDefault="004B1331" w:rsidP="004B1331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962B7E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 xml:space="preserve">на основании данных главной книги и </w:t>
      </w:r>
      <w:hyperlink r:id="rId9" w:history="1">
        <w:r w:rsidRPr="00962B7E">
          <w:rPr>
            <w:rFonts w:ascii="Times New Roman" w:hAnsi="Times New Roman"/>
            <w:color w:val="1A1A1A" w:themeColor="background1" w:themeShade="1A"/>
            <w:sz w:val="24"/>
            <w:szCs w:val="24"/>
            <w:u w:val="single"/>
          </w:rPr>
          <w:t>регистров</w:t>
        </w:r>
      </w:hyperlink>
      <w:r w:rsidRPr="00962B7E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 xml:space="preserve"> бюджетного учета,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4B1331" w:rsidRPr="00962B7E" w:rsidRDefault="004B1331" w:rsidP="004B1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962B7E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962B7E">
        <w:rPr>
          <w:rFonts w:ascii="Times New Roman" w:hAnsi="Times New Roman"/>
          <w:sz w:val="24"/>
          <w:szCs w:val="24"/>
        </w:rPr>
        <w:t xml:space="preserve"> ходе проверки установлен</w:t>
      </w:r>
      <w:r w:rsidR="006A0CCB" w:rsidRPr="00962B7E">
        <w:rPr>
          <w:rFonts w:ascii="Times New Roman" w:hAnsi="Times New Roman"/>
          <w:sz w:val="24"/>
          <w:szCs w:val="24"/>
        </w:rPr>
        <w:t>о, что Администрацией городского поселения «Поселок Хани» не ведутся регистры бухгалтерского учета и главная книга.</w:t>
      </w:r>
      <w:r w:rsidRPr="00962B7E">
        <w:rPr>
          <w:rFonts w:ascii="Times New Roman" w:hAnsi="Times New Roman"/>
          <w:sz w:val="24"/>
          <w:szCs w:val="24"/>
        </w:rPr>
        <w:t xml:space="preserve"> </w:t>
      </w:r>
    </w:p>
    <w:p w:rsidR="004B1331" w:rsidRPr="00962B7E" w:rsidRDefault="004B1331" w:rsidP="004B1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В нарушение</w:t>
      </w:r>
      <w:r w:rsidRPr="00962B7E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</w:t>
      </w:r>
      <w:r w:rsidR="006A0CCB" w:rsidRPr="00962B7E">
        <w:rPr>
          <w:rFonts w:ascii="Times New Roman" w:hAnsi="Times New Roman"/>
          <w:sz w:val="24"/>
          <w:szCs w:val="24"/>
        </w:rPr>
        <w:t xml:space="preserve">о, что бюджетная отчетность составлена не на основании данных главной книги и </w:t>
      </w:r>
      <w:hyperlink r:id="rId10" w:history="1">
        <w:r w:rsidR="006A0CCB" w:rsidRPr="00962B7E">
          <w:rPr>
            <w:rFonts w:ascii="Times New Roman" w:hAnsi="Times New Roman"/>
            <w:sz w:val="24"/>
            <w:szCs w:val="24"/>
          </w:rPr>
          <w:t>регистров</w:t>
        </w:r>
      </w:hyperlink>
      <w:r w:rsidR="006A0CCB" w:rsidRPr="00962B7E">
        <w:rPr>
          <w:rFonts w:ascii="Times New Roman" w:hAnsi="Times New Roman"/>
          <w:sz w:val="24"/>
          <w:szCs w:val="24"/>
        </w:rPr>
        <w:t xml:space="preserve"> бюджетного учета</w:t>
      </w:r>
      <w:r w:rsidRPr="00962B7E">
        <w:rPr>
          <w:rFonts w:ascii="Times New Roman" w:hAnsi="Times New Roman"/>
          <w:sz w:val="24"/>
          <w:szCs w:val="24"/>
        </w:rPr>
        <w:t>.</w:t>
      </w:r>
    </w:p>
    <w:p w:rsidR="004B1331" w:rsidRPr="00962B7E" w:rsidRDefault="004B1331" w:rsidP="004B13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CFF" w:rsidRPr="00962B7E" w:rsidRDefault="00781CFF" w:rsidP="00781C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Администрацией Городского поселения «Поселок </w:t>
      </w:r>
      <w:r w:rsidR="00157289" w:rsidRPr="00962B7E">
        <w:rPr>
          <w:rFonts w:ascii="Times New Roman" w:hAnsi="Times New Roman"/>
          <w:sz w:val="24"/>
          <w:szCs w:val="24"/>
        </w:rPr>
        <w:t>Хани</w:t>
      </w:r>
      <w:r w:rsidRPr="00962B7E">
        <w:rPr>
          <w:rFonts w:ascii="Times New Roman" w:hAnsi="Times New Roman"/>
          <w:sz w:val="24"/>
          <w:szCs w:val="24"/>
        </w:rPr>
        <w:t>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</w:t>
      </w:r>
      <w:r w:rsidR="006A0CCB" w:rsidRPr="00962B7E">
        <w:rPr>
          <w:rFonts w:ascii="Times New Roman" w:hAnsi="Times New Roman"/>
          <w:sz w:val="24"/>
          <w:szCs w:val="24"/>
        </w:rPr>
        <w:t xml:space="preserve"> (ввиду отсутствия)</w:t>
      </w:r>
      <w:r w:rsidRPr="00962B7E">
        <w:rPr>
          <w:rFonts w:ascii="Times New Roman" w:hAnsi="Times New Roman"/>
          <w:sz w:val="24"/>
          <w:szCs w:val="24"/>
        </w:rPr>
        <w:t>, в связи с этим проверены контрольные соотношения между формами годовой бухгалтерской отчетности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 xml:space="preserve">Проверка  баланса исполнения бюджета  главного распорядителя, получателя бюджетных средств  (ф.0503130). 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01.01.2018 года (ф.0503130). 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01.01.2017 и на 01.01.2018 года, расхождений не установлено.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2017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 01.01.2017 и на 01.01.2018 расхождений не установлено.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01.01.2017 составила 54</w:t>
      </w:r>
      <w:r w:rsidR="00781CFF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157,7 рублей, в том числе: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1208 00 000 «Расчеты с подотчетными лицами» - 13 905,5 рублей;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1302 00 000 «Расчеты по принятым обязательствам» - 15 983,9 рублей;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1303 00 000 «Расчеты по платежам в бюджеты» - 24 268,3 рублей.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 2 005 111,73 рублей, в том числе: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1302 00 000 «Расчеты по принятым обязательствам» - 1 974 764,55 рублей;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1303 00 000 «Расчеты по платежам в бюджеты» - 30 347,18 </w:t>
      </w:r>
      <w:r w:rsidR="004A0219" w:rsidRPr="00962B7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ублей.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раздела </w:t>
      </w:r>
      <w:r w:rsidRPr="00962B7E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II. «Обязательства».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дебиторская  задолженность по состоянию на 01.01.2017 составила 34 546,66 рублей, в том числе: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120600000 «Расчеты по авансам по приобретению основных средств» - 17 157,08  рублей;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1208 00 000 «Расчеты с подотчетными лицами» - </w:t>
      </w:r>
      <w:r w:rsidR="00781CFF" w:rsidRPr="00962B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24,2</w:t>
      </w:r>
      <w:r w:rsidR="00781CFF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1303 00 000 «Расчеты по платежам в бюджеты» - 16 665,38 рублей..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2 931,3 рублей, в том числе: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- по счету 1303 00 000 «Расчеты по платежам в бюджеты» - 2 931,3 тыс. рублей.</w:t>
      </w:r>
    </w:p>
    <w:p w:rsidR="004B1331" w:rsidRPr="00962B7E" w:rsidRDefault="004B1331" w:rsidP="004B13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соответствует показателю Баланса ф.0503130 в разделе II. «Финансовые активы». </w:t>
      </w: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331" w:rsidRPr="00962B7E" w:rsidRDefault="004B1331" w:rsidP="004B13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Сведениями о финансовых вложениях получателя бюджетных средств, администратора источников финансирования дефицита бюджета  (ф.0503171) </w:t>
      </w:r>
      <w:r w:rsidRPr="00962B7E">
        <w:rPr>
          <w:rFonts w:ascii="Times New Roman" w:hAnsi="Times New Roman"/>
          <w:b/>
          <w:sz w:val="24"/>
          <w:szCs w:val="24"/>
        </w:rPr>
        <w:t>не выдержаны</w:t>
      </w:r>
      <w:r w:rsidRPr="00962B7E">
        <w:rPr>
          <w:rFonts w:ascii="Times New Roman" w:hAnsi="Times New Roman"/>
          <w:sz w:val="24"/>
          <w:szCs w:val="24"/>
        </w:rPr>
        <w:t>.</w:t>
      </w:r>
    </w:p>
    <w:p w:rsidR="00705349" w:rsidRPr="00962B7E" w:rsidRDefault="00705349" w:rsidP="00F17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219" w:rsidRPr="00962B7E" w:rsidRDefault="004A0219" w:rsidP="00844C3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1" w:history="1">
        <w:r w:rsidRPr="00962B7E">
          <w:rPr>
            <w:rStyle w:val="afb"/>
            <w:rFonts w:ascii="Times New Roman" w:hAnsi="Times New Roman"/>
            <w:sz w:val="24"/>
            <w:szCs w:val="24"/>
            <w:lang w:eastAsia="ru-RU"/>
          </w:rPr>
          <w:t>(ф. 0503130)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2" w:history="1">
        <w:r w:rsidRPr="00962B7E">
          <w:rPr>
            <w:rStyle w:val="afb"/>
            <w:rFonts w:ascii="Times New Roman" w:hAnsi="Times New Roman"/>
            <w:sz w:val="24"/>
            <w:szCs w:val="24"/>
            <w:lang w:eastAsia="ru-RU"/>
          </w:rPr>
          <w:t>раздела 1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="00844C38" w:rsidRPr="00962B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4C38" w:rsidRPr="00962B7E" w:rsidRDefault="00844C38" w:rsidP="00844C3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показателей строк по гр. 2 раздела 1 по счетам 140120000 «Расходы текущего финансового года» 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соответствуют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строке 150 «Расходы» гр. 4 «Отчета о финансовых результатах деятельности</w:t>
      </w:r>
      <w:r w:rsidR="00AE5180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(ф. 0503121).</w:t>
      </w:r>
    </w:p>
    <w:p w:rsidR="00F866CB" w:rsidRPr="00962B7E" w:rsidRDefault="00F866CB" w:rsidP="00844C3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hAnsi="Times New Roman"/>
          <w:sz w:val="24"/>
          <w:szCs w:val="24"/>
        </w:rPr>
        <w:t xml:space="preserve">Контрольные соотношения между формой (ф. 0503110) и формой отчетности (ф.0503125) </w:t>
      </w:r>
      <w:r w:rsidRPr="00962B7E">
        <w:rPr>
          <w:rFonts w:ascii="Times New Roman" w:hAnsi="Times New Roman"/>
          <w:b/>
          <w:sz w:val="24"/>
          <w:szCs w:val="24"/>
        </w:rPr>
        <w:t>не соблюдены.</w:t>
      </w:r>
    </w:p>
    <w:p w:rsidR="004A0219" w:rsidRPr="00962B7E" w:rsidRDefault="004A0219" w:rsidP="00F17B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7B01" w:rsidRPr="00962B7E" w:rsidRDefault="00F17B01" w:rsidP="00F17B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 Проверка отчета о финансовых результатах  (ф. 0503121)</w:t>
      </w:r>
    </w:p>
    <w:p w:rsidR="00F17B01" w:rsidRPr="00962B7E" w:rsidRDefault="00F17B01" w:rsidP="00F17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     При проверке отчета о финансовых результатах контрольные соотношения между  следующими формами отчетности: (ф.0503121); (0503168); (ф.0503169) </w:t>
      </w:r>
      <w:r w:rsidR="00CC151F" w:rsidRPr="00962B7E">
        <w:rPr>
          <w:rFonts w:ascii="Times New Roman" w:hAnsi="Times New Roman"/>
          <w:b/>
          <w:sz w:val="24"/>
          <w:szCs w:val="24"/>
        </w:rPr>
        <w:t xml:space="preserve">не </w:t>
      </w:r>
      <w:r w:rsidRPr="00962B7E">
        <w:rPr>
          <w:rFonts w:ascii="Times New Roman" w:hAnsi="Times New Roman"/>
          <w:b/>
          <w:sz w:val="24"/>
          <w:szCs w:val="24"/>
        </w:rPr>
        <w:t>соблюдены</w:t>
      </w:r>
      <w:r w:rsidRPr="00962B7E">
        <w:rPr>
          <w:rFonts w:ascii="Times New Roman" w:hAnsi="Times New Roman"/>
          <w:sz w:val="24"/>
          <w:szCs w:val="24"/>
        </w:rPr>
        <w:t>.</w:t>
      </w:r>
    </w:p>
    <w:p w:rsidR="004A0219" w:rsidRPr="00962B7E" w:rsidRDefault="004A0219" w:rsidP="004A0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0219" w:rsidRPr="00962B7E" w:rsidRDefault="004A0219" w:rsidP="004A0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Проверка справки по консолидируемым расчетам  (ф. 0503125). </w:t>
      </w:r>
      <w:r w:rsidRPr="00962B7E">
        <w:rPr>
          <w:rFonts w:ascii="Times New Roman" w:hAnsi="Times New Roman"/>
          <w:sz w:val="24"/>
          <w:szCs w:val="24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</w:t>
      </w:r>
      <w:r w:rsidR="00F866CB" w:rsidRPr="00962B7E">
        <w:rPr>
          <w:rFonts w:ascii="Times New Roman" w:hAnsi="Times New Roman"/>
          <w:sz w:val="24"/>
          <w:szCs w:val="24"/>
        </w:rPr>
        <w:t xml:space="preserve">, в том числе (ф. 0503110) </w:t>
      </w:r>
      <w:r w:rsidRPr="00962B7E">
        <w:rPr>
          <w:rFonts w:ascii="Times New Roman" w:hAnsi="Times New Roman"/>
          <w:sz w:val="24"/>
          <w:szCs w:val="24"/>
        </w:rPr>
        <w:t xml:space="preserve"> </w:t>
      </w:r>
      <w:r w:rsidR="00F866CB" w:rsidRPr="00962B7E">
        <w:rPr>
          <w:rFonts w:ascii="Times New Roman" w:hAnsi="Times New Roman"/>
          <w:sz w:val="24"/>
          <w:szCs w:val="24"/>
        </w:rPr>
        <w:t xml:space="preserve">не </w:t>
      </w:r>
      <w:r w:rsidRPr="00962B7E">
        <w:rPr>
          <w:rFonts w:ascii="Times New Roman" w:hAnsi="Times New Roman"/>
          <w:sz w:val="24"/>
          <w:szCs w:val="24"/>
        </w:rPr>
        <w:t xml:space="preserve">выдержаны. </w:t>
      </w:r>
    </w:p>
    <w:p w:rsidR="004A0219" w:rsidRPr="00962B7E" w:rsidRDefault="004A0219" w:rsidP="004A021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219" w:rsidRPr="00962B7E" w:rsidRDefault="004A0219" w:rsidP="004A0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962B7E">
        <w:rPr>
          <w:rFonts w:ascii="Times New Roman" w:hAnsi="Times New Roman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с Отчетом  о принятых бюджетных обязательствах (ф.0503128) не выдержаны, со Сведениями об исполнении бюджета (ф.0503164) не выдержаны.</w:t>
      </w:r>
    </w:p>
    <w:p w:rsidR="004A0219" w:rsidRPr="00962B7E" w:rsidRDefault="004A0219" w:rsidP="004A02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962B7E">
        <w:rPr>
          <w:rFonts w:ascii="Times New Roman" w:hAnsi="Times New Roman"/>
          <w:sz w:val="24"/>
          <w:szCs w:val="24"/>
          <w:lang w:val="en-US"/>
        </w:rPr>
        <w:t>II</w:t>
      </w:r>
      <w:r w:rsidRPr="00962B7E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962B7E">
          <w:rPr>
            <w:rFonts w:ascii="Times New Roman" w:hAnsi="Times New Roman"/>
            <w:sz w:val="24"/>
            <w:szCs w:val="24"/>
          </w:rPr>
          <w:t>ф. 0503127</w:t>
        </w:r>
      </w:hyperlink>
      <w:r w:rsidRPr="00962B7E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4A0219" w:rsidRPr="00962B7E" w:rsidRDefault="004A0219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84DD0" w:rsidRPr="00962B7E" w:rsidRDefault="00D84DD0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(ф.0503128).</w:t>
      </w:r>
      <w:r w:rsidRPr="00962B7E">
        <w:rPr>
          <w:rFonts w:ascii="Times New Roman" w:hAnsi="Times New Roman"/>
          <w:sz w:val="24"/>
          <w:szCs w:val="24"/>
        </w:rPr>
        <w:t xml:space="preserve">     </w:t>
      </w:r>
    </w:p>
    <w:p w:rsidR="00D84DD0" w:rsidRPr="00962B7E" w:rsidRDefault="00D84DD0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Согласно п 73. Инструкции 191н показатели графы 5  раздела "</w:t>
      </w:r>
      <w:hyperlink r:id="rId13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Бюджетные обязательства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4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0503127)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представленном отчете они 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не сопоставимы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52EA" w:rsidRPr="00962B7E" w:rsidRDefault="00CB52EA" w:rsidP="00CB5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  <w:r w:rsidRPr="00962B7E">
        <w:rPr>
          <w:rFonts w:ascii="Times New Roman" w:hAnsi="Times New Roman"/>
          <w:sz w:val="24"/>
          <w:szCs w:val="24"/>
        </w:rPr>
        <w:t xml:space="preserve">Пояснительная записка представлена  в полном объеме, контрольные соотношения всех форм пояснительной записки с представленными в Контрольно-счетную палату формами годовой отчетности </w:t>
      </w:r>
      <w:r w:rsidR="005B2DB2" w:rsidRPr="00962B7E">
        <w:rPr>
          <w:rFonts w:ascii="Times New Roman" w:hAnsi="Times New Roman"/>
          <w:sz w:val="24"/>
          <w:szCs w:val="24"/>
        </w:rPr>
        <w:t xml:space="preserve">не </w:t>
      </w:r>
      <w:r w:rsidRPr="00962B7E">
        <w:rPr>
          <w:rFonts w:ascii="Times New Roman" w:hAnsi="Times New Roman"/>
          <w:sz w:val="24"/>
          <w:szCs w:val="24"/>
        </w:rPr>
        <w:t xml:space="preserve">соблюдены. Пояснительная записка по комплектации  </w:t>
      </w:r>
      <w:r w:rsidR="00C01C9B" w:rsidRPr="00962B7E">
        <w:rPr>
          <w:rFonts w:ascii="Times New Roman" w:hAnsi="Times New Roman"/>
          <w:sz w:val="24"/>
          <w:szCs w:val="24"/>
        </w:rPr>
        <w:t xml:space="preserve">не </w:t>
      </w:r>
      <w:r w:rsidRPr="00962B7E">
        <w:rPr>
          <w:rFonts w:ascii="Times New Roman" w:hAnsi="Times New Roman"/>
          <w:sz w:val="24"/>
          <w:szCs w:val="24"/>
        </w:rPr>
        <w:t xml:space="preserve">соответствуют требованиям  Приказа Минфина РФ от 28.12.2010 № 191н. </w:t>
      </w:r>
    </w:p>
    <w:p w:rsidR="00CB52EA" w:rsidRPr="00962B7E" w:rsidRDefault="00CB52EA" w:rsidP="005B2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  <w:r w:rsidR="005B2DB2" w:rsidRPr="00962B7E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государственном (муниципальном) долге, предоставленных бюджетных кредитах</w:t>
      </w:r>
      <w:r w:rsidR="005B2DB2"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5" w:history="1">
        <w:r w:rsidR="005B2DB2" w:rsidRPr="00962B7E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(ф. 0503172)</w:t>
        </w:r>
      </w:hyperlink>
      <w:r w:rsidR="005B2DB2" w:rsidRPr="00962B7E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, </w:t>
      </w:r>
      <w:r w:rsidR="00C01C9B" w:rsidRPr="00962B7E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Сведения об изменении остатков валюты баланса </w:t>
      </w:r>
      <w:hyperlink r:id="rId16" w:history="1">
        <w:r w:rsidR="00C01C9B"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0503173)</w:t>
        </w:r>
      </w:hyperlink>
      <w:r w:rsidR="00C01C9B" w:rsidRPr="00962B7E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>,</w:t>
      </w:r>
      <w:r w:rsidRPr="00962B7E">
        <w:rPr>
          <w:rFonts w:ascii="Times New Roman" w:hAnsi="Times New Roman"/>
          <w:sz w:val="24"/>
          <w:szCs w:val="24"/>
        </w:rPr>
        <w:t xml:space="preserve">; </w:t>
      </w:r>
      <w:r w:rsidR="00C01C9B" w:rsidRPr="00962B7E">
        <w:rPr>
          <w:rFonts w:ascii="Times New Roman" w:hAnsi="Times New Roman"/>
          <w:sz w:val="24"/>
          <w:szCs w:val="24"/>
        </w:rPr>
        <w:t xml:space="preserve">Сведения по ущербу имуществу, хищениях денежных средств и материальных ценностей </w:t>
      </w:r>
      <w:hyperlink r:id="rId17" w:history="1">
        <w:r w:rsidR="00C01C9B"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0503173)</w:t>
        </w:r>
      </w:hyperlink>
      <w:r w:rsidR="00C01C9B" w:rsidRPr="00962B7E"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  <w:t xml:space="preserve">, </w:t>
      </w:r>
      <w:r w:rsidRPr="00962B7E">
        <w:rPr>
          <w:rFonts w:ascii="Times New Roman" w:hAnsi="Times New Roman"/>
          <w:sz w:val="24"/>
          <w:szCs w:val="24"/>
        </w:rPr>
        <w:t xml:space="preserve">Сведения об остатках денежных средств на счетах получателя бюджетных средств (ф.0503178); </w:t>
      </w:r>
      <w:r w:rsidR="005B2DB2" w:rsidRPr="00962B7E">
        <w:rPr>
          <w:rFonts w:ascii="Times New Roman" w:hAnsi="Times New Roman"/>
          <w:sz w:val="24"/>
          <w:szCs w:val="24"/>
        </w:rPr>
        <w:t xml:space="preserve">Сведения об исполнении судебных решений по денежным обязательствам учреждения (ф.0503295), </w:t>
      </w:r>
      <w:r w:rsidRPr="00962B7E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(ф.0503296).</w:t>
      </w:r>
    </w:p>
    <w:p w:rsidR="00C01C9B" w:rsidRPr="00962B7E" w:rsidRDefault="00C01C9B" w:rsidP="005B2D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Отсутствует ссылка на форму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</w:t>
      </w:r>
      <w:hyperlink r:id="rId18" w:anchor="/document/12181732/entry/503174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</w:rPr>
          <w:t>ф. 0503174</w:t>
        </w:r>
      </w:hyperlink>
      <w:r w:rsidRPr="00962B7E">
        <w:rPr>
          <w:rFonts w:ascii="Times New Roman" w:hAnsi="Times New Roman"/>
          <w:sz w:val="24"/>
          <w:szCs w:val="24"/>
        </w:rPr>
        <w:t>). В составе комплекта данная форма отсутствует.</w:t>
      </w:r>
    </w:p>
    <w:p w:rsidR="00CB52EA" w:rsidRPr="00962B7E" w:rsidRDefault="00CB52EA" w:rsidP="00CB5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Заполнение текстовой части пояснительной записки </w:t>
      </w:r>
      <w:r w:rsidRPr="00962B7E">
        <w:rPr>
          <w:rFonts w:ascii="Times New Roman" w:hAnsi="Times New Roman"/>
          <w:b/>
          <w:sz w:val="24"/>
          <w:szCs w:val="24"/>
        </w:rPr>
        <w:t>не соответствует</w:t>
      </w:r>
      <w:r w:rsidRPr="00962B7E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CB52EA" w:rsidRPr="00962B7E" w:rsidRDefault="00C01C9B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lastRenderedPageBreak/>
        <w:t xml:space="preserve">Информация, отраженная  в текстовой части таблицы, не соответствует формам пояснительной записки. </w:t>
      </w:r>
    </w:p>
    <w:p w:rsidR="00CB52EA" w:rsidRPr="00962B7E" w:rsidRDefault="00CB52EA" w:rsidP="00CB5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2EA" w:rsidRPr="00962B7E" w:rsidRDefault="009961C6" w:rsidP="00CB5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9" w:anchor="/document/12181732/entry/503160886" w:history="1">
        <w:r w:rsidR="00CB52EA" w:rsidRPr="00962B7E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CB52EA" w:rsidRPr="00962B7E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CB52EA" w:rsidRPr="00962B7E" w:rsidRDefault="00CB52EA" w:rsidP="00CB5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0" w:anchor="/document/12181732/entry/503160886" w:history="1">
        <w:r w:rsidRPr="00962B7E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962B7E">
        <w:rPr>
          <w:rStyle w:val="af4"/>
          <w:rFonts w:ascii="Times New Roman" w:hAnsi="Times New Roman"/>
          <w:i w:val="0"/>
          <w:sz w:val="24"/>
          <w:szCs w:val="24"/>
        </w:rPr>
        <w:t xml:space="preserve"> не заполняется.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962B7E">
        <w:rPr>
          <w:rStyle w:val="af4"/>
          <w:rFonts w:ascii="Times New Roman" w:hAnsi="Times New Roman"/>
          <w:sz w:val="24"/>
          <w:szCs w:val="24"/>
        </w:rPr>
        <w:t xml:space="preserve"> </w:t>
      </w:r>
      <w:r w:rsidRPr="00962B7E">
        <w:rPr>
          <w:rStyle w:val="af4"/>
          <w:rFonts w:ascii="Times New Roman" w:hAnsi="Times New Roman"/>
          <w:i w:val="0"/>
          <w:sz w:val="24"/>
          <w:szCs w:val="24"/>
        </w:rPr>
        <w:t>(</w:t>
      </w:r>
      <w:hyperlink r:id="rId21" w:anchor="/document/12181732/entry/503160" w:history="1">
        <w:r w:rsidRPr="00962B7E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962B7E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962B7E">
        <w:rPr>
          <w:rFonts w:ascii="Times New Roman" w:hAnsi="Times New Roman"/>
          <w:i/>
          <w:sz w:val="24"/>
          <w:szCs w:val="24"/>
        </w:rPr>
        <w:t>.</w:t>
      </w:r>
    </w:p>
    <w:p w:rsidR="00CB52EA" w:rsidRPr="00962B7E" w:rsidRDefault="00CB52EA" w:rsidP="00CB52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2EA" w:rsidRPr="00962B7E" w:rsidRDefault="00CB52EA" w:rsidP="00CB52EA">
      <w:pPr>
        <w:spacing w:after="0" w:line="240" w:lineRule="auto"/>
        <w:ind w:firstLine="709"/>
        <w:jc w:val="both"/>
        <w:rPr>
          <w:rStyle w:val="afb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22" w:history="1">
        <w:r w:rsidRPr="00962B7E">
          <w:rPr>
            <w:rStyle w:val="af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(ф. 0503162)</w:t>
        </w:r>
      </w:hyperlink>
      <w:r w:rsidRPr="00962B7E">
        <w:rPr>
          <w:rStyle w:val="afb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.</w:t>
      </w:r>
    </w:p>
    <w:p w:rsidR="00CB52EA" w:rsidRPr="00962B7E" w:rsidRDefault="00CB52EA" w:rsidP="00CB5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</w:t>
      </w:r>
      <w:r w:rsidR="00295430">
        <w:rPr>
          <w:rFonts w:ascii="Times New Roman" w:hAnsi="Times New Roman"/>
          <w:sz w:val="24"/>
          <w:szCs w:val="24"/>
        </w:rPr>
        <w:t>2065</w:t>
      </w:r>
      <w:r w:rsidRPr="00962B7E">
        <w:rPr>
          <w:rFonts w:ascii="Times New Roman" w:hAnsi="Times New Roman"/>
          <w:sz w:val="24"/>
          <w:szCs w:val="24"/>
        </w:rPr>
        <w:t xml:space="preserve">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Администрации городского поселения «Поселок </w:t>
      </w:r>
      <w:r w:rsidR="00295430">
        <w:rPr>
          <w:rFonts w:ascii="Times New Roman" w:hAnsi="Times New Roman"/>
          <w:sz w:val="24"/>
          <w:szCs w:val="24"/>
        </w:rPr>
        <w:t>Хани</w:t>
      </w:r>
      <w:r w:rsidRPr="00962B7E">
        <w:rPr>
          <w:rFonts w:ascii="Times New Roman" w:hAnsi="Times New Roman"/>
          <w:sz w:val="24"/>
          <w:szCs w:val="24"/>
        </w:rPr>
        <w:t xml:space="preserve">» муниципальное задание не создано, следовательно данная форма </w:t>
      </w:r>
      <w:r w:rsidRPr="00962B7E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962B7E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23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0503164)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24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5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CB52EA" w:rsidRPr="00962B7E" w:rsidRDefault="00CB52EA" w:rsidP="00CB52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соотношения с ф. 0503127 </w:t>
      </w:r>
      <w:r w:rsidR="005B2DB2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соблюдены.</w:t>
      </w:r>
    </w:p>
    <w:p w:rsidR="00CB52EA" w:rsidRPr="00962B7E" w:rsidRDefault="00CB52EA" w:rsidP="00CB52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52EA" w:rsidRPr="00962B7E" w:rsidRDefault="00CB52EA" w:rsidP="00CB52EA">
      <w:pPr>
        <w:spacing w:after="0" w:line="240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26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0503166)</w:t>
        </w:r>
      </w:hyperlink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Согласно п. 164 Инструкции 191н в </w:t>
      </w:r>
      <w:hyperlink r:id="rId27" w:anchor="/document/12181732/entry/5031660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</w:rPr>
          <w:t>графе 1</w:t>
        </w:r>
      </w:hyperlink>
      <w:r w:rsidRPr="00962B7E">
        <w:rPr>
          <w:rFonts w:ascii="Times New Roman" w:hAnsi="Times New Roman"/>
          <w:sz w:val="24"/>
          <w:szCs w:val="24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CB52EA" w:rsidRPr="00962B7E" w:rsidRDefault="00CB52EA" w:rsidP="00CB5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Заполнение (ф. 0503166) </w:t>
      </w:r>
      <w:r w:rsidRPr="00962B7E">
        <w:rPr>
          <w:rFonts w:ascii="Times New Roman" w:hAnsi="Times New Roman"/>
          <w:b/>
          <w:sz w:val="24"/>
          <w:szCs w:val="24"/>
        </w:rPr>
        <w:t>не соответствует</w:t>
      </w:r>
      <w:r w:rsidRPr="00962B7E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62B7E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28" w:history="1">
        <w:r w:rsidRPr="00962B7E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</w:rPr>
          <w:t>(ф. 0503168)</w:t>
        </w:r>
      </w:hyperlink>
      <w:r w:rsidRPr="00962B7E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CB52EA" w:rsidRPr="00962B7E" w:rsidRDefault="00CB52EA" w:rsidP="00CB5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Заполнение формы (</w:t>
      </w:r>
      <w:hyperlink r:id="rId29" w:anchor="/document/12181732/entry/503140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</w:rPr>
          <w:t>ф. 0503168</w:t>
        </w:r>
      </w:hyperlink>
      <w:r w:rsidRPr="00962B7E">
        <w:rPr>
          <w:rFonts w:ascii="Times New Roman" w:hAnsi="Times New Roman"/>
          <w:sz w:val="24"/>
          <w:szCs w:val="24"/>
        </w:rPr>
        <w:t>) на конец года</w:t>
      </w:r>
      <w:r w:rsidR="00595883" w:rsidRPr="00962B7E">
        <w:rPr>
          <w:rFonts w:ascii="Times New Roman" w:hAnsi="Times New Roman"/>
          <w:sz w:val="24"/>
          <w:szCs w:val="24"/>
        </w:rPr>
        <w:t xml:space="preserve"> </w:t>
      </w:r>
      <w:r w:rsidR="00595883" w:rsidRPr="00962B7E">
        <w:rPr>
          <w:rFonts w:ascii="Times New Roman" w:hAnsi="Times New Roman"/>
          <w:b/>
          <w:sz w:val="24"/>
          <w:szCs w:val="24"/>
        </w:rPr>
        <w:t>не</w:t>
      </w:r>
      <w:r w:rsidRPr="00962B7E">
        <w:rPr>
          <w:rFonts w:ascii="Times New Roman" w:hAnsi="Times New Roman"/>
          <w:b/>
          <w:sz w:val="24"/>
          <w:szCs w:val="24"/>
        </w:rPr>
        <w:t xml:space="preserve"> соответствует</w:t>
      </w:r>
      <w:r w:rsidRPr="00962B7E">
        <w:rPr>
          <w:rFonts w:ascii="Times New Roman" w:hAnsi="Times New Roman"/>
          <w:sz w:val="24"/>
          <w:szCs w:val="24"/>
        </w:rPr>
        <w:t xml:space="preserve"> Инструкции 191н.</w:t>
      </w:r>
      <w:r w:rsidR="00595883" w:rsidRPr="00962B7E">
        <w:rPr>
          <w:rFonts w:ascii="Times New Roman" w:hAnsi="Times New Roman"/>
          <w:sz w:val="24"/>
          <w:szCs w:val="24"/>
        </w:rPr>
        <w:t xml:space="preserve"> Значения гр. 8 «Всего» меньше значений гр. 9 «из них передано безвозмездно».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0" w:history="1">
        <w:r w:rsidRPr="00962B7E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962B7E">
        <w:rPr>
          <w:rFonts w:ascii="Times New Roman" w:hAnsi="Times New Roman"/>
          <w:sz w:val="24"/>
          <w:szCs w:val="24"/>
        </w:rPr>
        <w:t>.</w:t>
      </w: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962B7E">
        <w:rPr>
          <w:rFonts w:ascii="Times New Roman" w:hAnsi="Times New Roman"/>
          <w:sz w:val="24"/>
          <w:szCs w:val="24"/>
        </w:rPr>
        <w:tab/>
      </w:r>
      <w:r w:rsidRPr="00962B7E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1296"/>
        <w:gridCol w:w="3591"/>
        <w:gridCol w:w="1843"/>
        <w:gridCol w:w="1843"/>
        <w:gridCol w:w="1499"/>
      </w:tblGrid>
      <w:tr w:rsidR="00CB52EA" w:rsidRPr="00962B7E" w:rsidTr="00246EF2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Дебиторская задолженность за 2017 год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CB52EA" w:rsidRPr="00962B7E" w:rsidTr="00246EF2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52EA" w:rsidRPr="00962B7E" w:rsidTr="00246EF2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B52EA" w:rsidRPr="00962B7E" w:rsidTr="00246EF2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EA" w:rsidRPr="00962B7E" w:rsidRDefault="00246EF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17 157,08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-17 157,08</w:t>
            </w:r>
          </w:p>
        </w:tc>
      </w:tr>
      <w:tr w:rsidR="00CB52EA" w:rsidRPr="00962B7E" w:rsidTr="00246EF2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12080000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2EA" w:rsidRPr="00962B7E" w:rsidRDefault="00246EF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-724,2</w:t>
            </w:r>
          </w:p>
        </w:tc>
      </w:tr>
      <w:tr w:rsidR="00CB52EA" w:rsidRPr="00962B7E" w:rsidTr="00246EF2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16 665,38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2 931,3</w:t>
            </w:r>
          </w:p>
          <w:p w:rsidR="00246EF2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-17 734,08</w:t>
            </w:r>
          </w:p>
        </w:tc>
      </w:tr>
      <w:tr w:rsidR="00CB52EA" w:rsidRPr="00962B7E" w:rsidTr="00246EF2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34 546,66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2 931,3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666B45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-35 615,36</w:t>
            </w:r>
          </w:p>
        </w:tc>
      </w:tr>
    </w:tbl>
    <w:p w:rsidR="00CB52EA" w:rsidRPr="00962B7E" w:rsidRDefault="00CB52EA" w:rsidP="00CB52E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снижение дебиторской задолженности составило </w:t>
      </w:r>
      <w:r w:rsidR="00666B45" w:rsidRPr="00962B7E">
        <w:rPr>
          <w:rFonts w:ascii="Times New Roman" w:hAnsi="Times New Roman"/>
          <w:sz w:val="24"/>
          <w:szCs w:val="24"/>
        </w:rPr>
        <w:t>35 615,36</w:t>
      </w:r>
      <w:r w:rsidRPr="00962B7E">
        <w:rPr>
          <w:rFonts w:ascii="Times New Roman" w:hAnsi="Times New Roman"/>
          <w:sz w:val="24"/>
          <w:szCs w:val="24"/>
        </w:rPr>
        <w:t xml:space="preserve"> рублей. </w:t>
      </w:r>
    </w:p>
    <w:p w:rsidR="00CC151F" w:rsidRPr="00962B7E" w:rsidRDefault="00CC151F" w:rsidP="00CC15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Заполнение формы (</w:t>
      </w:r>
      <w:hyperlink r:id="rId31" w:anchor="/document/12181732/entry/503140" w:history="1">
        <w:r w:rsidRPr="00962B7E">
          <w:rPr>
            <w:rStyle w:val="afb"/>
            <w:rFonts w:ascii="Times New Roman" w:hAnsi="Times New Roman"/>
            <w:color w:val="auto"/>
            <w:sz w:val="24"/>
            <w:szCs w:val="24"/>
          </w:rPr>
          <w:t>ф. 0503169</w:t>
        </w:r>
      </w:hyperlink>
      <w:r w:rsidRPr="00962B7E">
        <w:rPr>
          <w:rFonts w:ascii="Times New Roman" w:hAnsi="Times New Roman"/>
          <w:sz w:val="24"/>
          <w:szCs w:val="24"/>
        </w:rPr>
        <w:t xml:space="preserve">) на конец года </w:t>
      </w:r>
      <w:r w:rsidRPr="00962B7E">
        <w:rPr>
          <w:rFonts w:ascii="Times New Roman" w:hAnsi="Times New Roman"/>
          <w:b/>
          <w:sz w:val="24"/>
          <w:szCs w:val="24"/>
        </w:rPr>
        <w:t>не соответствует</w:t>
      </w:r>
      <w:r w:rsidRPr="00962B7E">
        <w:rPr>
          <w:rFonts w:ascii="Times New Roman" w:hAnsi="Times New Roman"/>
          <w:sz w:val="24"/>
          <w:szCs w:val="24"/>
        </w:rPr>
        <w:t xml:space="preserve"> Инструкции 191н. 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дебиторской задолженности </w:t>
      </w:r>
      <w:r w:rsidR="00666B45" w:rsidRPr="00962B7E">
        <w:rPr>
          <w:rFonts w:ascii="Times New Roman" w:eastAsia="Times New Roman" w:hAnsi="Times New Roman"/>
          <w:sz w:val="24"/>
          <w:szCs w:val="24"/>
          <w:lang w:eastAsia="ru-RU"/>
        </w:rPr>
        <w:t>гр. 12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B7E">
        <w:rPr>
          <w:rFonts w:ascii="Times New Roman" w:eastAsia="Times New Roman" w:hAnsi="Times New Roman"/>
          <w:b/>
          <w:sz w:val="24"/>
          <w:szCs w:val="24"/>
          <w:lang w:eastAsia="ru-RU"/>
        </w:rPr>
        <w:t>не  соответствует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 </w:t>
      </w:r>
      <w:r w:rsidR="00666B45" w:rsidRPr="00962B7E">
        <w:rPr>
          <w:rFonts w:ascii="Times New Roman" w:eastAsia="Times New Roman" w:hAnsi="Times New Roman"/>
          <w:sz w:val="24"/>
          <w:szCs w:val="24"/>
          <w:lang w:eastAsia="ru-RU"/>
        </w:rPr>
        <w:t>дебиторской задолженности гр. 2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отражена </w:t>
      </w:r>
      <w:r w:rsidR="006A0CCB" w:rsidRPr="00962B7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вся </w:t>
      </w:r>
      <w:r w:rsidRPr="00962B7E">
        <w:rPr>
          <w:rFonts w:ascii="Times New Roman" w:eastAsia="Times New Roman" w:hAnsi="Times New Roman"/>
          <w:sz w:val="24"/>
          <w:szCs w:val="24"/>
          <w:lang w:eastAsia="ru-RU"/>
        </w:rPr>
        <w:t>задолженность от управления муниципальным имуществом (договоры аренды земельных участков). Данный факт свидетельствует о недостоверности сведений по дебиторской задолженности.</w:t>
      </w:r>
    </w:p>
    <w:p w:rsidR="00CB52EA" w:rsidRPr="00962B7E" w:rsidRDefault="00CB52EA" w:rsidP="00CB5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В нарушение</w:t>
      </w:r>
      <w:r w:rsidRPr="00962B7E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</w:t>
      </w:r>
      <w:r w:rsidR="00295430">
        <w:rPr>
          <w:rFonts w:ascii="Times New Roman" w:hAnsi="Times New Roman"/>
          <w:sz w:val="24"/>
          <w:szCs w:val="24"/>
        </w:rPr>
        <w:t>Хани</w:t>
      </w:r>
      <w:r w:rsidRPr="00962B7E">
        <w:rPr>
          <w:rFonts w:ascii="Times New Roman" w:hAnsi="Times New Roman"/>
          <w:sz w:val="24"/>
          <w:szCs w:val="24"/>
        </w:rPr>
        <w:t>», являясь администратором доходов бюджета, не 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CB52EA" w:rsidRPr="00962B7E" w:rsidRDefault="00CB52EA" w:rsidP="00CB5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96"/>
        <w:gridCol w:w="3591"/>
        <w:gridCol w:w="1843"/>
        <w:gridCol w:w="1843"/>
        <w:gridCol w:w="1648"/>
      </w:tblGrid>
      <w:tr w:rsidR="00CB52EA" w:rsidRPr="00962B7E" w:rsidTr="00246EF2">
        <w:trPr>
          <w:trHeight w:val="28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Кредиторская задолженность за 2017 год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отклонения              (гр.4 - гр.3)</w:t>
            </w:r>
          </w:p>
        </w:tc>
      </w:tr>
      <w:tr w:rsidR="00CB52EA" w:rsidRPr="00962B7E" w:rsidTr="00246EF2">
        <w:trPr>
          <w:trHeight w:val="456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52EA" w:rsidRPr="00962B7E" w:rsidTr="00246EF2">
        <w:trPr>
          <w:trHeight w:val="11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B52EA" w:rsidRPr="00962B7E" w:rsidTr="00246EF2">
        <w:trPr>
          <w:trHeight w:val="4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4A0219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EA" w:rsidRPr="00962B7E" w:rsidRDefault="004A0219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Расчеты с подотчетными лицами»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13 905,5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-13 905,5</w:t>
            </w:r>
          </w:p>
        </w:tc>
      </w:tr>
      <w:tr w:rsidR="00CB52EA" w:rsidRPr="00962B7E" w:rsidTr="00246EF2">
        <w:trPr>
          <w:trHeight w:val="4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4A0219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130200000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52EA" w:rsidRPr="00962B7E" w:rsidRDefault="004A0219" w:rsidP="004A0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Расчеты по принятым обязательствам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15 983,9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1 974 764,55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-1 958 780,65</w:t>
            </w:r>
          </w:p>
        </w:tc>
      </w:tr>
      <w:tr w:rsidR="004A0219" w:rsidRPr="00962B7E" w:rsidTr="00246EF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9" w:rsidRPr="00962B7E" w:rsidRDefault="004A0219" w:rsidP="00246E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130300000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9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Расчеты по платежам в бюджеты»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9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24 268,3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9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30 347,18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19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6 078,88</w:t>
            </w:r>
          </w:p>
        </w:tc>
      </w:tr>
      <w:tr w:rsidR="00CB52EA" w:rsidRPr="00962B7E" w:rsidTr="00246EF2">
        <w:trPr>
          <w:trHeight w:val="2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CB52EA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54 157,7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2 005 111,73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2EA" w:rsidRPr="00962B7E" w:rsidRDefault="00246EF2" w:rsidP="00CB5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1 966 607,27</w:t>
            </w:r>
          </w:p>
        </w:tc>
      </w:tr>
    </w:tbl>
    <w:p w:rsidR="00CB52EA" w:rsidRPr="00962B7E" w:rsidRDefault="00CB52EA" w:rsidP="00CB52E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CB52EA" w:rsidRPr="00962B7E" w:rsidRDefault="00CB52EA" w:rsidP="00CB52E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таблице, кредиторская задолженность у</w:t>
      </w:r>
      <w:r w:rsidR="00246EF2"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>величилась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сумму </w:t>
      </w:r>
      <w:r w:rsidR="00246EF2"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>1 966 607,27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составила </w:t>
      </w:r>
      <w:r w:rsidR="00246EF2"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>2 005 111,73</w:t>
      </w:r>
      <w:r w:rsidRPr="00962B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рублей. </w:t>
      </w:r>
    </w:p>
    <w:p w:rsidR="00CB52EA" w:rsidRPr="00962B7E" w:rsidRDefault="00CB52EA" w:rsidP="00CB52E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8B5" w:rsidRPr="00962B7E" w:rsidRDefault="00CB52EA" w:rsidP="00CB5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color w:val="000000"/>
          <w:sz w:val="24"/>
          <w:szCs w:val="24"/>
        </w:rPr>
        <w:t xml:space="preserve">По результатам проверки годовой отчетности администрации городского поселения «Поселок </w:t>
      </w:r>
      <w:r w:rsidR="00246EF2" w:rsidRPr="00962B7E">
        <w:rPr>
          <w:rFonts w:ascii="Times New Roman" w:hAnsi="Times New Roman"/>
          <w:color w:val="000000"/>
          <w:sz w:val="24"/>
          <w:szCs w:val="24"/>
        </w:rPr>
        <w:t>Хани</w:t>
      </w:r>
      <w:r w:rsidRPr="00962B7E">
        <w:rPr>
          <w:rFonts w:ascii="Times New Roman" w:hAnsi="Times New Roman"/>
          <w:color w:val="000000"/>
          <w:sz w:val="24"/>
          <w:szCs w:val="24"/>
        </w:rPr>
        <w:t xml:space="preserve">», установлено, что </w:t>
      </w:r>
      <w:r w:rsidRPr="00962B7E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962B7E">
        <w:rPr>
          <w:rFonts w:ascii="Times New Roman" w:hAnsi="Times New Roman"/>
          <w:b/>
          <w:sz w:val="24"/>
          <w:szCs w:val="24"/>
        </w:rPr>
        <w:t xml:space="preserve"> нарушение </w:t>
      </w:r>
      <w:r w:rsidRPr="00962B7E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962B7E">
        <w:rPr>
          <w:rFonts w:ascii="Times New Roman" w:hAnsi="Times New Roman"/>
          <w:sz w:val="24"/>
          <w:szCs w:val="24"/>
        </w:rPr>
        <w:t xml:space="preserve"> ходе проверки установлен</w:t>
      </w:r>
      <w:r w:rsidR="00B508B5" w:rsidRPr="00962B7E">
        <w:rPr>
          <w:rFonts w:ascii="Times New Roman" w:hAnsi="Times New Roman"/>
          <w:sz w:val="24"/>
          <w:szCs w:val="24"/>
        </w:rPr>
        <w:t>о, что Администрацией городского поселения «Поселок Хани» не ведутся ре</w:t>
      </w:r>
      <w:r w:rsidR="008963D6">
        <w:rPr>
          <w:rFonts w:ascii="Times New Roman" w:hAnsi="Times New Roman"/>
          <w:sz w:val="24"/>
          <w:szCs w:val="24"/>
        </w:rPr>
        <w:t>гистры</w:t>
      </w:r>
      <w:r w:rsidR="00B508B5" w:rsidRPr="00962B7E">
        <w:rPr>
          <w:rFonts w:ascii="Times New Roman" w:hAnsi="Times New Roman"/>
          <w:sz w:val="24"/>
          <w:szCs w:val="24"/>
        </w:rPr>
        <w:t xml:space="preserve"> бухгалтерского учета и главная книга.</w:t>
      </w:r>
    </w:p>
    <w:p w:rsidR="00CB52EA" w:rsidRPr="00962B7E" w:rsidRDefault="00B508B5" w:rsidP="00CB52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В</w:t>
      </w:r>
      <w:r w:rsidR="00CB52EA" w:rsidRPr="00962B7E">
        <w:rPr>
          <w:rFonts w:ascii="Times New Roman" w:hAnsi="Times New Roman"/>
          <w:b/>
          <w:sz w:val="24"/>
          <w:szCs w:val="24"/>
        </w:rPr>
        <w:t xml:space="preserve"> нарушение</w:t>
      </w:r>
      <w:r w:rsidR="00CB52EA" w:rsidRPr="00962B7E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</w:t>
      </w:r>
      <w:r w:rsidRPr="00962B7E">
        <w:rPr>
          <w:rFonts w:ascii="Times New Roman" w:hAnsi="Times New Roman"/>
          <w:sz w:val="24"/>
          <w:szCs w:val="24"/>
        </w:rPr>
        <w:t xml:space="preserve">о, что бюджетная отчетность составлена не на основании </w:t>
      </w:r>
      <w:r w:rsidR="00CB52EA" w:rsidRPr="00962B7E">
        <w:rPr>
          <w:rFonts w:ascii="Times New Roman" w:hAnsi="Times New Roman"/>
          <w:sz w:val="24"/>
          <w:szCs w:val="24"/>
        </w:rPr>
        <w:t xml:space="preserve">регистров бюджетного учета </w:t>
      </w:r>
      <w:r w:rsidRPr="00962B7E">
        <w:rPr>
          <w:rFonts w:ascii="Times New Roman" w:hAnsi="Times New Roman"/>
          <w:sz w:val="24"/>
          <w:szCs w:val="24"/>
        </w:rPr>
        <w:t>и данных главной книги</w:t>
      </w:r>
      <w:r w:rsidR="00CB52EA" w:rsidRPr="00962B7E">
        <w:rPr>
          <w:rFonts w:ascii="Times New Roman" w:hAnsi="Times New Roman"/>
          <w:sz w:val="24"/>
          <w:szCs w:val="24"/>
        </w:rPr>
        <w:t xml:space="preserve">. </w:t>
      </w:r>
    </w:p>
    <w:p w:rsidR="00F17B01" w:rsidRPr="00962B7E" w:rsidRDefault="00F17B01" w:rsidP="00F17B0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lastRenderedPageBreak/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B508B5" w:rsidRPr="00962B7E" w:rsidRDefault="00B508B5" w:rsidP="00B508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sz w:val="24"/>
          <w:szCs w:val="24"/>
        </w:rPr>
        <w:t>В ходе проверки выявлены нарушения и недостатки при составлении годовой бюджетной отчетности Поселковой администрации городского поселения «Поселок Хани» Нерюнгринского района за 2017 год.</w:t>
      </w:r>
    </w:p>
    <w:p w:rsidR="00F17B01" w:rsidRPr="00962B7E" w:rsidRDefault="00F17B01" w:rsidP="00F1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hAnsi="Times New Roman"/>
          <w:b/>
          <w:sz w:val="24"/>
          <w:szCs w:val="24"/>
        </w:rPr>
        <w:t>В нарушение</w:t>
      </w:r>
      <w:r w:rsidRPr="00962B7E">
        <w:rPr>
          <w:rFonts w:ascii="Times New Roman" w:hAnsi="Times New Roman"/>
          <w:sz w:val="24"/>
          <w:szCs w:val="24"/>
        </w:rPr>
        <w:t xml:space="preserve"> статьи 10 ФЗ от 06.12.2011 № 402-ФЗ «О бухгалтерском учете», в нарушение пункта 11 Инструкции 157н, в нарушение Приказа Минфина России от 30.03.2015 № 52н Поселковой администрацией «Поселок Хани»  не ведутся регистры бухгалтерского учета.</w:t>
      </w:r>
    </w:p>
    <w:p w:rsidR="00F17B01" w:rsidRPr="00962B7E" w:rsidRDefault="00F17B01" w:rsidP="00F17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2B7E">
        <w:rPr>
          <w:rFonts w:ascii="Times New Roman" w:eastAsiaTheme="minorHAnsi" w:hAnsi="Times New Roman"/>
          <w:sz w:val="24"/>
          <w:szCs w:val="24"/>
        </w:rPr>
        <w:t xml:space="preserve">В нарушение статьи 13 </w:t>
      </w:r>
      <w:r w:rsidRPr="00962B7E">
        <w:rPr>
          <w:rFonts w:ascii="Times New Roman" w:hAnsi="Times New Roman"/>
          <w:sz w:val="24"/>
          <w:szCs w:val="24"/>
        </w:rPr>
        <w:t xml:space="preserve">ФЗ от 06.12.2011 № 402-ФЗ «О бухгалтерском учете» Бухгалтерская отчетность Поселковой администрации городского поселения «Поселок Хани» Нерюнгринского района является </w:t>
      </w:r>
      <w:r w:rsidRPr="00962B7E">
        <w:rPr>
          <w:rFonts w:ascii="Times New Roman" w:hAnsi="Times New Roman"/>
          <w:b/>
          <w:sz w:val="24"/>
          <w:szCs w:val="24"/>
        </w:rPr>
        <w:t>не достоверной</w:t>
      </w:r>
      <w:r w:rsidRPr="00962B7E">
        <w:rPr>
          <w:rFonts w:ascii="Times New Roman" w:hAnsi="Times New Roman"/>
          <w:sz w:val="24"/>
          <w:szCs w:val="24"/>
        </w:rPr>
        <w:t xml:space="preserve">. </w:t>
      </w:r>
    </w:p>
    <w:p w:rsidR="002E409B" w:rsidRPr="003B62A5" w:rsidRDefault="002E409B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F61BDF" w:rsidRPr="003B62A5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>3.Общая оценка исполнен</w:t>
      </w:r>
      <w:r w:rsidR="004D07E8" w:rsidRPr="003B62A5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41508C" w:rsidRPr="003B62A5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CB3F4F" w:rsidRPr="003B62A5">
        <w:rPr>
          <w:rFonts w:ascii="Times New Roman" w:hAnsi="Times New Roman"/>
          <w:b/>
          <w:sz w:val="28"/>
          <w:szCs w:val="28"/>
        </w:rPr>
        <w:t>Хани</w:t>
      </w:r>
      <w:r w:rsidR="0041508C" w:rsidRPr="003B62A5">
        <w:rPr>
          <w:rFonts w:ascii="Times New Roman" w:hAnsi="Times New Roman"/>
          <w:b/>
          <w:sz w:val="28"/>
          <w:szCs w:val="28"/>
        </w:rPr>
        <w:t>»</w:t>
      </w:r>
      <w:r w:rsidR="00747DEA" w:rsidRPr="003B62A5">
        <w:rPr>
          <w:rFonts w:ascii="Times New Roman" w:hAnsi="Times New Roman"/>
          <w:b/>
          <w:sz w:val="28"/>
          <w:szCs w:val="28"/>
        </w:rPr>
        <w:t xml:space="preserve"> </w:t>
      </w:r>
      <w:r w:rsidRPr="003B62A5">
        <w:rPr>
          <w:rFonts w:ascii="Times New Roman" w:hAnsi="Times New Roman"/>
          <w:b/>
          <w:sz w:val="28"/>
          <w:szCs w:val="28"/>
        </w:rPr>
        <w:t>Нер</w:t>
      </w:r>
      <w:r w:rsidR="0078062A" w:rsidRPr="003B62A5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3B62A5">
        <w:rPr>
          <w:rFonts w:ascii="Times New Roman" w:hAnsi="Times New Roman"/>
          <w:b/>
          <w:sz w:val="28"/>
          <w:szCs w:val="28"/>
        </w:rPr>
        <w:t>1</w:t>
      </w:r>
      <w:r w:rsidR="000D486F">
        <w:rPr>
          <w:rFonts w:ascii="Times New Roman" w:hAnsi="Times New Roman"/>
          <w:b/>
          <w:sz w:val="28"/>
          <w:szCs w:val="28"/>
        </w:rPr>
        <w:t>7</w:t>
      </w:r>
      <w:r w:rsidR="003903C4" w:rsidRPr="003B62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3768E" w:rsidRPr="003B62A5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При проведении внешней проверки Контрольно-счетной палатой проанализированы плановые показатели и фактическое исполнение бюджета</w:t>
      </w:r>
      <w:r w:rsidR="0041508C" w:rsidRPr="003B62A5">
        <w:rPr>
          <w:rFonts w:ascii="Times New Roman" w:hAnsi="Times New Roman"/>
          <w:sz w:val="24"/>
          <w:szCs w:val="24"/>
        </w:rPr>
        <w:t xml:space="preserve"> за 20</w:t>
      </w:r>
      <w:r w:rsidR="006901ED" w:rsidRPr="003B62A5">
        <w:rPr>
          <w:rFonts w:ascii="Times New Roman" w:hAnsi="Times New Roman"/>
          <w:sz w:val="24"/>
          <w:szCs w:val="24"/>
        </w:rPr>
        <w:t>1</w:t>
      </w:r>
      <w:r w:rsidR="000D486F">
        <w:rPr>
          <w:rFonts w:ascii="Times New Roman" w:hAnsi="Times New Roman"/>
          <w:sz w:val="24"/>
          <w:szCs w:val="24"/>
        </w:rPr>
        <w:t>7</w:t>
      </w:r>
      <w:r w:rsidR="0041508C" w:rsidRPr="003B62A5">
        <w:rPr>
          <w:rFonts w:ascii="Times New Roman" w:hAnsi="Times New Roman"/>
          <w:sz w:val="24"/>
          <w:szCs w:val="24"/>
        </w:rPr>
        <w:t xml:space="preserve"> год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B3768E" w:rsidRPr="003B62A5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 </w:t>
      </w:r>
      <w:r w:rsidR="00AA3AF9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B3F4F" w:rsidRPr="003B62A5">
        <w:rPr>
          <w:rFonts w:ascii="Times New Roman" w:hAnsi="Times New Roman"/>
          <w:sz w:val="24"/>
          <w:szCs w:val="24"/>
        </w:rPr>
        <w:t>Хани</w:t>
      </w:r>
      <w:r w:rsidR="00AA3AF9" w:rsidRPr="003B62A5">
        <w:rPr>
          <w:rFonts w:ascii="Times New Roman" w:hAnsi="Times New Roman"/>
          <w:sz w:val="24"/>
          <w:szCs w:val="24"/>
        </w:rPr>
        <w:t xml:space="preserve">» </w:t>
      </w:r>
      <w:r w:rsidRPr="003B62A5">
        <w:rPr>
          <w:rFonts w:ascii="Times New Roman" w:hAnsi="Times New Roman"/>
          <w:sz w:val="24"/>
          <w:szCs w:val="24"/>
        </w:rPr>
        <w:t>Нерюнгринск</w:t>
      </w:r>
      <w:r w:rsidR="00AA3AF9" w:rsidRPr="003B62A5">
        <w:rPr>
          <w:rFonts w:ascii="Times New Roman" w:hAnsi="Times New Roman"/>
          <w:sz w:val="24"/>
          <w:szCs w:val="24"/>
        </w:rPr>
        <w:t>ого</w:t>
      </w:r>
      <w:r w:rsidRPr="003B62A5">
        <w:rPr>
          <w:rFonts w:ascii="Times New Roman" w:hAnsi="Times New Roman"/>
          <w:sz w:val="24"/>
          <w:szCs w:val="24"/>
        </w:rPr>
        <w:t xml:space="preserve">  район</w:t>
      </w:r>
      <w:r w:rsidR="00AA3AF9" w:rsidRPr="003B62A5">
        <w:rPr>
          <w:rFonts w:ascii="Times New Roman" w:hAnsi="Times New Roman"/>
          <w:sz w:val="24"/>
          <w:szCs w:val="24"/>
        </w:rPr>
        <w:t>а</w:t>
      </w:r>
      <w:r w:rsidRPr="003B62A5">
        <w:rPr>
          <w:rFonts w:ascii="Times New Roman" w:hAnsi="Times New Roman"/>
          <w:sz w:val="24"/>
          <w:szCs w:val="24"/>
        </w:rPr>
        <w:t xml:space="preserve"> на  201</w:t>
      </w:r>
      <w:r w:rsidR="000D486F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утвержден </w:t>
      </w:r>
      <w:r w:rsidR="004F4F5B" w:rsidRPr="003B62A5">
        <w:rPr>
          <w:rFonts w:ascii="Times New Roman" w:hAnsi="Times New Roman"/>
          <w:sz w:val="24"/>
          <w:szCs w:val="24"/>
        </w:rPr>
        <w:t xml:space="preserve">Решением </w:t>
      </w:r>
      <w:r w:rsidR="000D486F">
        <w:rPr>
          <w:rFonts w:ascii="Times New Roman" w:hAnsi="Times New Roman"/>
          <w:sz w:val="24"/>
          <w:szCs w:val="24"/>
        </w:rPr>
        <w:t>43</w:t>
      </w:r>
      <w:r w:rsidR="004F4F5B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4F4F5B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4F4F5B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4F4F5B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4F4F5B" w:rsidRPr="003B62A5">
        <w:rPr>
          <w:rFonts w:ascii="Times New Roman" w:hAnsi="Times New Roman"/>
          <w:sz w:val="24"/>
          <w:szCs w:val="24"/>
        </w:rPr>
        <w:t>-созыва) от 2</w:t>
      </w:r>
      <w:r w:rsidR="000D486F">
        <w:rPr>
          <w:rFonts w:ascii="Times New Roman" w:hAnsi="Times New Roman"/>
          <w:sz w:val="24"/>
          <w:szCs w:val="24"/>
        </w:rPr>
        <w:t>5</w:t>
      </w:r>
      <w:r w:rsidR="004F4F5B" w:rsidRPr="003B62A5">
        <w:rPr>
          <w:rFonts w:ascii="Times New Roman" w:hAnsi="Times New Roman"/>
          <w:sz w:val="24"/>
          <w:szCs w:val="24"/>
        </w:rPr>
        <w:t>.12.201</w:t>
      </w:r>
      <w:r w:rsidR="000D486F">
        <w:rPr>
          <w:rFonts w:ascii="Times New Roman" w:hAnsi="Times New Roman"/>
          <w:sz w:val="24"/>
          <w:szCs w:val="24"/>
        </w:rPr>
        <w:t>6</w:t>
      </w:r>
      <w:r w:rsidR="004F4F5B" w:rsidRPr="003B62A5">
        <w:rPr>
          <w:rFonts w:ascii="Times New Roman" w:hAnsi="Times New Roman"/>
          <w:sz w:val="24"/>
          <w:szCs w:val="24"/>
        </w:rPr>
        <w:t xml:space="preserve">  г. № </w:t>
      </w:r>
      <w:r w:rsidR="000D486F">
        <w:rPr>
          <w:rFonts w:ascii="Times New Roman" w:hAnsi="Times New Roman"/>
          <w:sz w:val="24"/>
          <w:szCs w:val="24"/>
        </w:rPr>
        <w:t>2</w:t>
      </w:r>
      <w:r w:rsidR="004F4F5B" w:rsidRPr="003B62A5">
        <w:rPr>
          <w:rFonts w:ascii="Times New Roman" w:hAnsi="Times New Roman"/>
          <w:sz w:val="24"/>
          <w:szCs w:val="24"/>
        </w:rPr>
        <w:t>-</w:t>
      </w:r>
      <w:r w:rsidR="000D486F">
        <w:rPr>
          <w:rFonts w:ascii="Times New Roman" w:hAnsi="Times New Roman"/>
          <w:sz w:val="24"/>
          <w:szCs w:val="24"/>
        </w:rPr>
        <w:t>43</w:t>
      </w:r>
      <w:r w:rsidR="004F4F5B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0D486F">
        <w:rPr>
          <w:rFonts w:ascii="Times New Roman" w:hAnsi="Times New Roman"/>
          <w:sz w:val="24"/>
          <w:szCs w:val="24"/>
        </w:rPr>
        <w:t>а</w:t>
      </w:r>
      <w:r w:rsidR="004F4F5B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0D486F">
        <w:rPr>
          <w:rFonts w:ascii="Times New Roman" w:hAnsi="Times New Roman"/>
          <w:sz w:val="24"/>
          <w:szCs w:val="24"/>
        </w:rPr>
        <w:t>7</w:t>
      </w:r>
      <w:r w:rsidR="004F4F5B" w:rsidRPr="003B62A5">
        <w:rPr>
          <w:rFonts w:ascii="Times New Roman" w:hAnsi="Times New Roman"/>
          <w:sz w:val="24"/>
          <w:szCs w:val="24"/>
        </w:rPr>
        <w:t xml:space="preserve"> год</w:t>
      </w:r>
      <w:r w:rsidR="000D486F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4F4F5B" w:rsidRPr="003B62A5">
        <w:rPr>
          <w:rFonts w:ascii="Times New Roman" w:hAnsi="Times New Roman"/>
          <w:sz w:val="24"/>
          <w:szCs w:val="24"/>
        </w:rPr>
        <w:t xml:space="preserve">». </w:t>
      </w:r>
      <w:r w:rsidRPr="003B62A5">
        <w:rPr>
          <w:rFonts w:ascii="Times New Roman" w:hAnsi="Times New Roman"/>
          <w:sz w:val="24"/>
          <w:szCs w:val="24"/>
        </w:rPr>
        <w:t>На 201</w:t>
      </w:r>
      <w:r w:rsidR="000D486F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AA3AF9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CB3F4F" w:rsidRPr="003B62A5">
        <w:rPr>
          <w:rFonts w:ascii="Times New Roman" w:hAnsi="Times New Roman"/>
          <w:sz w:val="24"/>
          <w:szCs w:val="24"/>
        </w:rPr>
        <w:t>Хани</w:t>
      </w:r>
      <w:r w:rsidR="00AA3AF9" w:rsidRPr="003B62A5">
        <w:rPr>
          <w:rFonts w:ascii="Times New Roman" w:hAnsi="Times New Roman"/>
          <w:sz w:val="24"/>
          <w:szCs w:val="24"/>
        </w:rPr>
        <w:t>»</w:t>
      </w:r>
      <w:r w:rsidR="001D41A4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Нерюнгринского района: </w:t>
      </w:r>
    </w:p>
    <w:p w:rsidR="00B3768E" w:rsidRPr="003B62A5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A45D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городского поселения «Поселок </w:t>
      </w:r>
      <w:r w:rsidR="00CB3F4F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0D486F">
        <w:rPr>
          <w:rFonts w:ascii="Times New Roman" w:hAnsi="Times New Roman"/>
          <w:sz w:val="24"/>
          <w:szCs w:val="24"/>
        </w:rPr>
        <w:t xml:space="preserve">на 2017 год </w:t>
      </w:r>
      <w:r w:rsidRPr="003B62A5">
        <w:rPr>
          <w:rFonts w:ascii="Times New Roman" w:hAnsi="Times New Roman"/>
          <w:sz w:val="24"/>
          <w:szCs w:val="24"/>
        </w:rPr>
        <w:t xml:space="preserve">в сумме </w:t>
      </w:r>
      <w:r w:rsidR="00770B72" w:rsidRPr="003B62A5">
        <w:rPr>
          <w:rFonts w:ascii="Times New Roman" w:hAnsi="Times New Roman"/>
          <w:b/>
          <w:sz w:val="24"/>
          <w:szCs w:val="24"/>
        </w:rPr>
        <w:t>1</w:t>
      </w:r>
      <w:r w:rsidR="000D486F">
        <w:rPr>
          <w:rFonts w:ascii="Times New Roman" w:hAnsi="Times New Roman"/>
          <w:b/>
          <w:sz w:val="24"/>
          <w:szCs w:val="24"/>
        </w:rPr>
        <w:t>4 711,2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3B62A5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A45D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0D486F" w:rsidRPr="000D486F">
        <w:rPr>
          <w:rFonts w:ascii="Times New Roman" w:hAnsi="Times New Roman"/>
          <w:b/>
          <w:sz w:val="24"/>
          <w:szCs w:val="24"/>
        </w:rPr>
        <w:t>14 711,2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F61BDF" w:rsidRPr="003B62A5" w:rsidRDefault="00E011C4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A45D9" w:rsidRPr="003B62A5">
        <w:rPr>
          <w:rFonts w:ascii="Times New Roman" w:hAnsi="Times New Roman"/>
          <w:sz w:val="24"/>
          <w:szCs w:val="24"/>
        </w:rPr>
        <w:t xml:space="preserve"> </w:t>
      </w:r>
      <w:r w:rsidR="00C46981" w:rsidRPr="003B62A5">
        <w:rPr>
          <w:rFonts w:ascii="Times New Roman" w:hAnsi="Times New Roman"/>
          <w:sz w:val="24"/>
          <w:szCs w:val="24"/>
        </w:rPr>
        <w:t>дефицит бюджета</w:t>
      </w:r>
      <w:r w:rsidR="002B5E8C" w:rsidRPr="003B62A5">
        <w:rPr>
          <w:rFonts w:ascii="Times New Roman" w:hAnsi="Times New Roman"/>
          <w:sz w:val="24"/>
          <w:szCs w:val="24"/>
        </w:rPr>
        <w:t xml:space="preserve"> </w:t>
      </w:r>
      <w:r w:rsidR="00C46981" w:rsidRPr="003B62A5">
        <w:rPr>
          <w:rFonts w:ascii="Times New Roman" w:hAnsi="Times New Roman"/>
          <w:b/>
          <w:sz w:val="24"/>
          <w:szCs w:val="24"/>
        </w:rPr>
        <w:t>0,0</w:t>
      </w:r>
      <w:r w:rsidR="002B5E8C"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7F3991" w:rsidRPr="003B62A5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3B62A5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3B62A5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F03E2F" w:rsidRPr="003B62A5">
        <w:rPr>
          <w:rFonts w:ascii="Times New Roman" w:hAnsi="Times New Roman"/>
          <w:b/>
          <w:sz w:val="24"/>
          <w:szCs w:val="24"/>
        </w:rPr>
        <w:t xml:space="preserve">городского поселения «Поселок </w:t>
      </w:r>
      <w:r w:rsidR="00B75F13" w:rsidRPr="003B62A5">
        <w:rPr>
          <w:rFonts w:ascii="Times New Roman" w:hAnsi="Times New Roman"/>
          <w:b/>
          <w:sz w:val="24"/>
          <w:szCs w:val="24"/>
        </w:rPr>
        <w:t>Хани</w:t>
      </w:r>
      <w:r w:rsidR="00F03E2F" w:rsidRPr="003B62A5">
        <w:rPr>
          <w:rFonts w:ascii="Times New Roman" w:hAnsi="Times New Roman"/>
          <w:b/>
          <w:sz w:val="24"/>
          <w:szCs w:val="24"/>
        </w:rPr>
        <w:t xml:space="preserve">» </w:t>
      </w:r>
      <w:r w:rsidRPr="003B62A5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3B62A5">
        <w:rPr>
          <w:rFonts w:ascii="Times New Roman" w:hAnsi="Times New Roman"/>
          <w:b/>
          <w:sz w:val="24"/>
          <w:szCs w:val="24"/>
        </w:rPr>
        <w:t>она за 201</w:t>
      </w:r>
      <w:r w:rsidR="002B3001">
        <w:rPr>
          <w:rFonts w:ascii="Times New Roman" w:hAnsi="Times New Roman"/>
          <w:b/>
          <w:sz w:val="24"/>
          <w:szCs w:val="24"/>
        </w:rPr>
        <w:t>7</w:t>
      </w:r>
      <w:r w:rsidRPr="003B62A5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3B62A5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3B62A5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3B62A5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тыс. руб.</w:t>
      </w:r>
    </w:p>
    <w:tbl>
      <w:tblPr>
        <w:tblW w:w="514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95"/>
        <w:gridCol w:w="1173"/>
        <w:gridCol w:w="1278"/>
        <w:gridCol w:w="1144"/>
        <w:gridCol w:w="1049"/>
        <w:gridCol w:w="839"/>
        <w:gridCol w:w="841"/>
      </w:tblGrid>
      <w:tr w:rsidR="00E40C36" w:rsidRPr="003B62A5" w:rsidTr="00E40C36">
        <w:trPr>
          <w:trHeight w:val="46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Уточненный план</w:t>
            </w:r>
            <w:r w:rsidR="00E40C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решению сессии от 22.11.2017 № 2-4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  <w:r w:rsidR="00E40C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годовому отчету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E40C36" w:rsidRPr="003B62A5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3B62A5" w:rsidRDefault="00E726A2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3 309,10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4 051,75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4 051,75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4 753,11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701,36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117,31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28,24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3 170,60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3 342,10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3 342,10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3 946,23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604,13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118,08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23,45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2 738,10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2 769,30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2 769,30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3 263,83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494,53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117,86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217,04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14,94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107,39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179,40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179,40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266,50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148,55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 (пени)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72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111,30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17,70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17,70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113,56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709,65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709,65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806,87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113,70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4,79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Доходы, получаемые в </w:t>
            </w: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138,50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155,64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112,38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570,15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570,15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650,23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114,05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49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0D486F" w:rsidRDefault="00E726A2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11 402,10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11 461,65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12 078,75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12 078,75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71,76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10 233,40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10 288,45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10 288,45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10 288,45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61,12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10 233,40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10 233,35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10 233,35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10 233,35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60,80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55,10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55,10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0,33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1 617,10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1 617,10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9,61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168,70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168,70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168,70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168,70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0,04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A2" w:rsidRPr="00E726A2" w:rsidRDefault="00E726A2" w:rsidP="00E726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-2,50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-2,50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-2,50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726A2" w:rsidRPr="000D486F" w:rsidTr="00E40C36">
        <w:trPr>
          <w:trHeight w:val="28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14 711,20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15 513,40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16 130,50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16 831,86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701,36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104,35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7 353,90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6856,40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7010,69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6713,82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-296,87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95,77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42,29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0,74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452,30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0,05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792,40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723,60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723,59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412,22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-311,37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2,60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1 830,00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7 367,90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7 366,67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4 235,23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-3 131,44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57,49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26,68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168,85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168,85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168,85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1,06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2 997,30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3 292,30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3 756,33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3 693,86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-62,47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23,27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514,05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514,05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514,05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3,24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610,95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-600,00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0,07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14 711,20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19 659,50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20 276,63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15 874,48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-4 402,15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78,29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40C36" w:rsidRPr="000D486F" w:rsidTr="00E40C36">
        <w:trPr>
          <w:trHeight w:val="1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0D48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6A2" w:rsidRPr="000D486F" w:rsidRDefault="00E726A2" w:rsidP="00E40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6A2" w:rsidRPr="00E726A2" w:rsidRDefault="00E726A2" w:rsidP="00E40C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-4 146,10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-4 146,13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4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957,38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6A2" w:rsidRPr="000D486F" w:rsidRDefault="00E726A2" w:rsidP="00E4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200802" w:rsidRPr="003B62A5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762BCF" w:rsidRPr="003B62A5" w:rsidRDefault="00762BCF" w:rsidP="0076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</w:t>
      </w:r>
      <w:r w:rsidR="00655DBB" w:rsidRPr="003B62A5">
        <w:rPr>
          <w:rFonts w:ascii="Times New Roman" w:hAnsi="Times New Roman"/>
          <w:sz w:val="24"/>
          <w:szCs w:val="24"/>
        </w:rPr>
        <w:t>Решение</w:t>
      </w:r>
      <w:r w:rsidR="00157289">
        <w:rPr>
          <w:rFonts w:ascii="Times New Roman" w:hAnsi="Times New Roman"/>
          <w:sz w:val="24"/>
          <w:szCs w:val="24"/>
        </w:rPr>
        <w:t>м</w:t>
      </w:r>
      <w:r w:rsidR="00655DBB" w:rsidRPr="003B62A5">
        <w:rPr>
          <w:rFonts w:ascii="Times New Roman" w:hAnsi="Times New Roman"/>
          <w:sz w:val="24"/>
          <w:szCs w:val="24"/>
        </w:rPr>
        <w:t xml:space="preserve"> </w:t>
      </w:r>
      <w:r w:rsidR="0026078D">
        <w:rPr>
          <w:rFonts w:ascii="Times New Roman" w:hAnsi="Times New Roman"/>
          <w:sz w:val="24"/>
          <w:szCs w:val="24"/>
        </w:rPr>
        <w:t>43</w:t>
      </w:r>
      <w:r w:rsidR="0026078D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26078D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26078D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26078D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26078D" w:rsidRPr="003B62A5">
        <w:rPr>
          <w:rFonts w:ascii="Times New Roman" w:hAnsi="Times New Roman"/>
          <w:sz w:val="24"/>
          <w:szCs w:val="24"/>
        </w:rPr>
        <w:t>-созыва) от 2</w:t>
      </w:r>
      <w:r w:rsidR="0026078D">
        <w:rPr>
          <w:rFonts w:ascii="Times New Roman" w:hAnsi="Times New Roman"/>
          <w:sz w:val="24"/>
          <w:szCs w:val="24"/>
        </w:rPr>
        <w:t>5</w:t>
      </w:r>
      <w:r w:rsidR="0026078D" w:rsidRPr="003B62A5">
        <w:rPr>
          <w:rFonts w:ascii="Times New Roman" w:hAnsi="Times New Roman"/>
          <w:sz w:val="24"/>
          <w:szCs w:val="24"/>
        </w:rPr>
        <w:t>.12.201</w:t>
      </w:r>
      <w:r w:rsidR="0026078D">
        <w:rPr>
          <w:rFonts w:ascii="Times New Roman" w:hAnsi="Times New Roman"/>
          <w:sz w:val="24"/>
          <w:szCs w:val="24"/>
        </w:rPr>
        <w:t>6</w:t>
      </w:r>
      <w:r w:rsidR="0026078D" w:rsidRPr="003B62A5">
        <w:rPr>
          <w:rFonts w:ascii="Times New Roman" w:hAnsi="Times New Roman"/>
          <w:sz w:val="24"/>
          <w:szCs w:val="24"/>
        </w:rPr>
        <w:t xml:space="preserve">  г. № </w:t>
      </w:r>
      <w:r w:rsidR="0026078D">
        <w:rPr>
          <w:rFonts w:ascii="Times New Roman" w:hAnsi="Times New Roman"/>
          <w:sz w:val="24"/>
          <w:szCs w:val="24"/>
        </w:rPr>
        <w:t>2</w:t>
      </w:r>
      <w:r w:rsidR="0026078D" w:rsidRPr="003B62A5">
        <w:rPr>
          <w:rFonts w:ascii="Times New Roman" w:hAnsi="Times New Roman"/>
          <w:sz w:val="24"/>
          <w:szCs w:val="24"/>
        </w:rPr>
        <w:t>-</w:t>
      </w:r>
      <w:r w:rsidR="0026078D">
        <w:rPr>
          <w:rFonts w:ascii="Times New Roman" w:hAnsi="Times New Roman"/>
          <w:sz w:val="24"/>
          <w:szCs w:val="24"/>
        </w:rPr>
        <w:t>43</w:t>
      </w:r>
      <w:r w:rsidR="0026078D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26078D">
        <w:rPr>
          <w:rFonts w:ascii="Times New Roman" w:hAnsi="Times New Roman"/>
          <w:sz w:val="24"/>
          <w:szCs w:val="24"/>
        </w:rPr>
        <w:t>а</w:t>
      </w:r>
      <w:r w:rsidR="0026078D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</w:t>
      </w:r>
      <w:r w:rsidR="0026078D" w:rsidRPr="003B62A5">
        <w:rPr>
          <w:rFonts w:ascii="Times New Roman" w:hAnsi="Times New Roman"/>
          <w:sz w:val="24"/>
          <w:szCs w:val="24"/>
        </w:rPr>
        <w:lastRenderedPageBreak/>
        <w:t>Нерюнгринского района Республики Саха (Якутии) на 201</w:t>
      </w:r>
      <w:r w:rsidR="0026078D">
        <w:rPr>
          <w:rFonts w:ascii="Times New Roman" w:hAnsi="Times New Roman"/>
          <w:sz w:val="24"/>
          <w:szCs w:val="24"/>
        </w:rPr>
        <w:t>7</w:t>
      </w:r>
      <w:r w:rsidR="0026078D" w:rsidRPr="003B62A5">
        <w:rPr>
          <w:rFonts w:ascii="Times New Roman" w:hAnsi="Times New Roman"/>
          <w:sz w:val="24"/>
          <w:szCs w:val="24"/>
        </w:rPr>
        <w:t xml:space="preserve"> год</w:t>
      </w:r>
      <w:r w:rsidR="0026078D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26078D" w:rsidRPr="003B62A5">
        <w:rPr>
          <w:rFonts w:ascii="Times New Roman" w:hAnsi="Times New Roman"/>
          <w:sz w:val="24"/>
          <w:szCs w:val="24"/>
        </w:rPr>
        <w:t>»</w:t>
      </w:r>
      <w:r w:rsidR="00D33088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утверждены следующие основные характеристики бюджета городского поселения «Поселок </w:t>
      </w:r>
      <w:r w:rsidR="00B97B31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>» Нерюнгринского района:</w:t>
      </w:r>
    </w:p>
    <w:p w:rsidR="00762BCF" w:rsidRPr="003B62A5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</w:t>
      </w:r>
      <w:r w:rsidR="00B97B31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 Нерюнгринского района  в сумме </w:t>
      </w:r>
      <w:r w:rsidR="0040629F" w:rsidRPr="003B62A5">
        <w:rPr>
          <w:rFonts w:ascii="Times New Roman" w:hAnsi="Times New Roman"/>
          <w:b/>
          <w:sz w:val="24"/>
          <w:szCs w:val="24"/>
        </w:rPr>
        <w:t>1</w:t>
      </w:r>
      <w:r w:rsidR="00E40C36">
        <w:rPr>
          <w:rFonts w:ascii="Times New Roman" w:hAnsi="Times New Roman"/>
          <w:b/>
          <w:sz w:val="24"/>
          <w:szCs w:val="24"/>
        </w:rPr>
        <w:t xml:space="preserve">5 513,4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762BCF" w:rsidRPr="003B62A5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</w:t>
      </w:r>
      <w:r w:rsidR="00B97B31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Нерюнгринского района в сумме </w:t>
      </w:r>
      <w:r w:rsidR="00E40C36" w:rsidRPr="00E40C36">
        <w:rPr>
          <w:rFonts w:ascii="Times New Roman" w:hAnsi="Times New Roman"/>
          <w:b/>
          <w:sz w:val="24"/>
          <w:szCs w:val="24"/>
        </w:rPr>
        <w:t>19 659,5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E84486" w:rsidRPr="003B62A5" w:rsidRDefault="00762BCF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BA45D9" w:rsidRPr="003B62A5">
        <w:rPr>
          <w:rFonts w:ascii="Times New Roman" w:hAnsi="Times New Roman"/>
          <w:sz w:val="24"/>
          <w:szCs w:val="24"/>
        </w:rPr>
        <w:t xml:space="preserve"> </w:t>
      </w:r>
      <w:r w:rsidR="00883B6C" w:rsidRPr="003B62A5">
        <w:rPr>
          <w:rFonts w:ascii="Times New Roman" w:hAnsi="Times New Roman"/>
          <w:sz w:val="24"/>
          <w:szCs w:val="24"/>
        </w:rPr>
        <w:t>прогнозируемый де</w:t>
      </w:r>
      <w:r w:rsidR="00F041FE" w:rsidRPr="003B62A5">
        <w:rPr>
          <w:rFonts w:ascii="Times New Roman" w:hAnsi="Times New Roman"/>
          <w:sz w:val="24"/>
          <w:szCs w:val="24"/>
        </w:rPr>
        <w:t>фицит</w:t>
      </w:r>
      <w:r w:rsidRPr="003B62A5">
        <w:rPr>
          <w:rFonts w:ascii="Times New Roman" w:hAnsi="Times New Roman"/>
          <w:sz w:val="24"/>
          <w:szCs w:val="24"/>
        </w:rPr>
        <w:t xml:space="preserve">  бюджета городского поселения «Поселок </w:t>
      </w:r>
      <w:r w:rsidR="00F041FE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>» Нерюнгринского района на 201</w:t>
      </w:r>
      <w:r w:rsidR="0026078D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в сумме </w:t>
      </w:r>
      <w:r w:rsidR="0026078D">
        <w:rPr>
          <w:rFonts w:ascii="Times New Roman" w:hAnsi="Times New Roman"/>
          <w:b/>
          <w:sz w:val="24"/>
          <w:szCs w:val="24"/>
        </w:rPr>
        <w:t>4 146,1</w:t>
      </w:r>
      <w:r w:rsidR="00E40C36">
        <w:rPr>
          <w:rFonts w:ascii="Times New Roman" w:hAnsi="Times New Roman"/>
          <w:b/>
          <w:sz w:val="24"/>
          <w:szCs w:val="24"/>
        </w:rPr>
        <w:t>0</w:t>
      </w:r>
      <w:r w:rsidR="003027C3"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762BCF" w:rsidRPr="003B62A5" w:rsidRDefault="0089066C" w:rsidP="0076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3B62A5">
        <w:rPr>
          <w:rFonts w:ascii="Times New Roman" w:hAnsi="Times New Roman"/>
          <w:sz w:val="24"/>
          <w:szCs w:val="24"/>
        </w:rPr>
        <w:t>й доходной части бюджета за 201</w:t>
      </w:r>
      <w:r w:rsidR="0026078D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составило </w:t>
      </w:r>
      <w:r w:rsidRPr="003B62A5">
        <w:rPr>
          <w:rFonts w:ascii="Times New Roman" w:hAnsi="Times New Roman"/>
          <w:b/>
          <w:sz w:val="24"/>
          <w:szCs w:val="24"/>
        </w:rPr>
        <w:t xml:space="preserve">– </w:t>
      </w:r>
      <w:r w:rsidR="00E40C36">
        <w:rPr>
          <w:rFonts w:ascii="Times New Roman" w:hAnsi="Times New Roman"/>
          <w:b/>
          <w:sz w:val="24"/>
          <w:szCs w:val="24"/>
        </w:rPr>
        <w:t>80</w:t>
      </w:r>
      <w:r w:rsidR="00590DB7">
        <w:rPr>
          <w:rFonts w:ascii="Times New Roman" w:hAnsi="Times New Roman"/>
          <w:b/>
          <w:sz w:val="24"/>
          <w:szCs w:val="24"/>
        </w:rPr>
        <w:t>2</w:t>
      </w:r>
      <w:r w:rsidR="00E40C36">
        <w:rPr>
          <w:rFonts w:ascii="Times New Roman" w:hAnsi="Times New Roman"/>
          <w:b/>
          <w:sz w:val="24"/>
          <w:szCs w:val="24"/>
        </w:rPr>
        <w:t>,</w:t>
      </w:r>
      <w:r w:rsidR="00590DB7">
        <w:rPr>
          <w:rFonts w:ascii="Times New Roman" w:hAnsi="Times New Roman"/>
          <w:b/>
          <w:sz w:val="24"/>
          <w:szCs w:val="24"/>
        </w:rPr>
        <w:t>2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 </w:t>
      </w:r>
      <w:r w:rsidRPr="00590DB7">
        <w:rPr>
          <w:rFonts w:ascii="Times New Roman" w:hAnsi="Times New Roman"/>
          <w:sz w:val="24"/>
          <w:szCs w:val="24"/>
        </w:rPr>
        <w:t>в том числе:</w:t>
      </w:r>
      <w:r w:rsidRPr="003B62A5">
        <w:rPr>
          <w:rFonts w:ascii="Times New Roman" w:hAnsi="Times New Roman"/>
          <w:b/>
          <w:sz w:val="24"/>
          <w:szCs w:val="24"/>
        </w:rPr>
        <w:t xml:space="preserve"> </w:t>
      </w:r>
    </w:p>
    <w:p w:rsidR="00590DB7" w:rsidRDefault="00590DB7" w:rsidP="0059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90DB7">
        <w:rPr>
          <w:rFonts w:ascii="Times New Roman" w:hAnsi="Times New Roman"/>
          <w:sz w:val="24"/>
          <w:szCs w:val="24"/>
        </w:rPr>
        <w:t>величение поступлений налоговых и неналоговых доходов на сумму 742,65 тыс. руб.;</w:t>
      </w:r>
    </w:p>
    <w:p w:rsidR="009D2191" w:rsidRPr="00590DB7" w:rsidRDefault="00590DB7" w:rsidP="00590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9D2191" w:rsidRPr="00590DB7">
        <w:rPr>
          <w:rFonts w:ascii="Times New Roman" w:hAnsi="Times New Roman"/>
          <w:sz w:val="24"/>
          <w:szCs w:val="24"/>
        </w:rPr>
        <w:t xml:space="preserve">величение суммы безвозмездных поступлений на </w:t>
      </w:r>
      <w:r w:rsidRPr="00590DB7">
        <w:rPr>
          <w:rFonts w:ascii="Times New Roman" w:hAnsi="Times New Roman"/>
          <w:sz w:val="24"/>
          <w:szCs w:val="24"/>
        </w:rPr>
        <w:t>59,55</w:t>
      </w:r>
      <w:r w:rsidR="009D2191" w:rsidRPr="00590DB7">
        <w:rPr>
          <w:rFonts w:ascii="Times New Roman" w:hAnsi="Times New Roman"/>
          <w:sz w:val="24"/>
          <w:szCs w:val="24"/>
        </w:rPr>
        <w:t xml:space="preserve"> тыс. руб., </w:t>
      </w:r>
    </w:p>
    <w:p w:rsidR="00646FF2" w:rsidRDefault="00646FF2" w:rsidP="00646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DB7" w:rsidRDefault="00590DB7" w:rsidP="00646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B6E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</w:t>
      </w:r>
      <w:r w:rsidR="00822B6E">
        <w:rPr>
          <w:rFonts w:ascii="Times New Roman" w:hAnsi="Times New Roman"/>
          <w:sz w:val="24"/>
          <w:szCs w:val="24"/>
        </w:rPr>
        <w:t xml:space="preserve">в ноябре-декабре 2017 года </w:t>
      </w:r>
      <w:r>
        <w:rPr>
          <w:rFonts w:ascii="Times New Roman" w:hAnsi="Times New Roman"/>
          <w:sz w:val="24"/>
          <w:szCs w:val="24"/>
        </w:rPr>
        <w:t xml:space="preserve">производилось перераспределение средств бюджета по </w:t>
      </w:r>
      <w:r w:rsidR="00822B6E">
        <w:rPr>
          <w:rFonts w:ascii="Times New Roman" w:hAnsi="Times New Roman"/>
          <w:sz w:val="24"/>
          <w:szCs w:val="24"/>
        </w:rPr>
        <w:t>разделам, целевым статьям, видам расходов без внесения изменений в решение о бюджете.</w:t>
      </w:r>
    </w:p>
    <w:p w:rsidR="00822B6E" w:rsidRPr="00590DB7" w:rsidRDefault="00822B6E" w:rsidP="00646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B24" w:rsidRDefault="000C0B24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Далее проведен анализ по </w:t>
      </w:r>
      <w:r w:rsidR="008963D6">
        <w:rPr>
          <w:rFonts w:ascii="Times New Roman" w:hAnsi="Times New Roman"/>
          <w:sz w:val="24"/>
          <w:szCs w:val="24"/>
          <w:lang w:eastAsia="ru-RU"/>
        </w:rPr>
        <w:t xml:space="preserve">уточненным </w:t>
      </w:r>
      <w:r>
        <w:rPr>
          <w:rFonts w:ascii="Times New Roman" w:hAnsi="Times New Roman"/>
          <w:sz w:val="24"/>
          <w:szCs w:val="24"/>
          <w:lang w:eastAsia="ru-RU"/>
        </w:rPr>
        <w:t>данным, отраженным в годовом отчете.</w:t>
      </w:r>
    </w:p>
    <w:p w:rsidR="00B3768E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  <w:lang w:eastAsia="ru-RU"/>
        </w:rPr>
        <w:t>В результате изменений, внесенных  в бюджет за 201</w:t>
      </w:r>
      <w:r w:rsidR="00590DB7">
        <w:rPr>
          <w:rFonts w:ascii="Times New Roman" w:hAnsi="Times New Roman"/>
          <w:sz w:val="24"/>
          <w:szCs w:val="24"/>
          <w:lang w:eastAsia="ru-RU"/>
        </w:rPr>
        <w:t>7</w:t>
      </w:r>
      <w:r w:rsidRPr="003B62A5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822B6E">
        <w:rPr>
          <w:rFonts w:ascii="Times New Roman" w:hAnsi="Times New Roman"/>
          <w:sz w:val="24"/>
          <w:szCs w:val="24"/>
        </w:rPr>
        <w:t>доходная</w:t>
      </w:r>
      <w:r w:rsidRPr="003B62A5">
        <w:rPr>
          <w:rFonts w:ascii="Times New Roman" w:hAnsi="Times New Roman"/>
          <w:sz w:val="24"/>
          <w:szCs w:val="24"/>
        </w:rPr>
        <w:t xml:space="preserve"> част</w:t>
      </w:r>
      <w:r w:rsidR="009F2990" w:rsidRPr="003B62A5">
        <w:rPr>
          <w:rFonts w:ascii="Times New Roman" w:hAnsi="Times New Roman"/>
          <w:sz w:val="24"/>
          <w:szCs w:val="24"/>
        </w:rPr>
        <w:t>ь</w:t>
      </w:r>
      <w:r w:rsidRPr="003B62A5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3B62A5">
        <w:rPr>
          <w:rFonts w:ascii="Times New Roman" w:hAnsi="Times New Roman"/>
          <w:sz w:val="24"/>
          <w:szCs w:val="24"/>
        </w:rPr>
        <w:t xml:space="preserve"> городского поселения «Пос</w:t>
      </w:r>
      <w:r w:rsidR="007767F1" w:rsidRPr="003B62A5">
        <w:rPr>
          <w:rFonts w:ascii="Times New Roman" w:hAnsi="Times New Roman"/>
          <w:sz w:val="24"/>
          <w:szCs w:val="24"/>
        </w:rPr>
        <w:t>елок Хани</w:t>
      </w:r>
      <w:r w:rsidR="009F2990" w:rsidRPr="003B62A5">
        <w:rPr>
          <w:rFonts w:ascii="Times New Roman" w:hAnsi="Times New Roman"/>
          <w:sz w:val="24"/>
          <w:szCs w:val="24"/>
        </w:rPr>
        <w:t>» Нерюнгринского района у</w:t>
      </w:r>
      <w:r w:rsidR="0026400E" w:rsidRPr="003B62A5">
        <w:rPr>
          <w:rFonts w:ascii="Times New Roman" w:hAnsi="Times New Roman"/>
          <w:sz w:val="24"/>
          <w:szCs w:val="24"/>
        </w:rPr>
        <w:t>величилась</w:t>
      </w:r>
      <w:r w:rsidR="00C77EB1" w:rsidRPr="003B62A5">
        <w:rPr>
          <w:rFonts w:ascii="Times New Roman" w:hAnsi="Times New Roman"/>
          <w:sz w:val="24"/>
          <w:szCs w:val="24"/>
        </w:rPr>
        <w:t xml:space="preserve"> на </w:t>
      </w:r>
      <w:r w:rsidR="00822B6E" w:rsidRPr="00822B6E">
        <w:rPr>
          <w:rFonts w:ascii="Times New Roman" w:hAnsi="Times New Roman"/>
          <w:b/>
          <w:sz w:val="24"/>
          <w:szCs w:val="24"/>
        </w:rPr>
        <w:t>1 419,3</w:t>
      </w:r>
      <w:r w:rsidR="00C77EB1" w:rsidRPr="003B62A5">
        <w:rPr>
          <w:rFonts w:ascii="Times New Roman" w:hAnsi="Times New Roman"/>
          <w:sz w:val="24"/>
          <w:szCs w:val="24"/>
        </w:rPr>
        <w:t xml:space="preserve"> тыс. руб.</w:t>
      </w:r>
      <w:r w:rsidR="009F2990" w:rsidRPr="003B62A5">
        <w:rPr>
          <w:rFonts w:ascii="Times New Roman" w:hAnsi="Times New Roman"/>
          <w:sz w:val="24"/>
          <w:szCs w:val="24"/>
        </w:rPr>
        <w:t xml:space="preserve"> и </w:t>
      </w:r>
      <w:r w:rsidRPr="003B62A5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3B62A5">
        <w:rPr>
          <w:rFonts w:ascii="Times New Roman" w:hAnsi="Times New Roman"/>
          <w:sz w:val="24"/>
          <w:szCs w:val="24"/>
        </w:rPr>
        <w:t>а</w:t>
      </w:r>
      <w:r w:rsidR="00822B6E">
        <w:rPr>
          <w:rFonts w:ascii="Times New Roman" w:hAnsi="Times New Roman"/>
          <w:sz w:val="24"/>
          <w:szCs w:val="24"/>
        </w:rPr>
        <w:t xml:space="preserve"> </w:t>
      </w:r>
      <w:r w:rsidR="009F2990" w:rsidRPr="003B62A5">
        <w:rPr>
          <w:rFonts w:ascii="Times New Roman" w:hAnsi="Times New Roman"/>
          <w:sz w:val="24"/>
          <w:szCs w:val="24"/>
        </w:rPr>
        <w:t>–</w:t>
      </w:r>
      <w:r w:rsidR="00822B6E">
        <w:rPr>
          <w:rFonts w:ascii="Times New Roman" w:hAnsi="Times New Roman"/>
          <w:sz w:val="24"/>
          <w:szCs w:val="24"/>
        </w:rPr>
        <w:t xml:space="preserve"> </w:t>
      </w:r>
      <w:r w:rsidR="00822B6E" w:rsidRPr="00822B6E">
        <w:rPr>
          <w:rFonts w:ascii="Times New Roman" w:hAnsi="Times New Roman"/>
          <w:b/>
          <w:sz w:val="24"/>
          <w:szCs w:val="24"/>
        </w:rPr>
        <w:t>16 130,5</w:t>
      </w:r>
      <w:r w:rsidR="00E53682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3B62A5">
        <w:rPr>
          <w:rFonts w:ascii="Times New Roman" w:hAnsi="Times New Roman"/>
          <w:sz w:val="24"/>
          <w:szCs w:val="24"/>
        </w:rPr>
        <w:t xml:space="preserve">тыс. рублей. </w:t>
      </w:r>
      <w:r w:rsidRPr="003B62A5">
        <w:rPr>
          <w:rFonts w:ascii="Times New Roman" w:hAnsi="Times New Roman"/>
          <w:sz w:val="24"/>
          <w:szCs w:val="24"/>
        </w:rPr>
        <w:t xml:space="preserve"> </w:t>
      </w:r>
    </w:p>
    <w:p w:rsidR="00BA4A36" w:rsidRPr="003B62A5" w:rsidRDefault="00B3768E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822B6E">
        <w:rPr>
          <w:rFonts w:ascii="Times New Roman" w:hAnsi="Times New Roman"/>
          <w:sz w:val="24"/>
          <w:szCs w:val="24"/>
        </w:rPr>
        <w:t>дефицита б</w:t>
      </w:r>
      <w:r w:rsidRPr="003B62A5">
        <w:rPr>
          <w:rFonts w:ascii="Times New Roman" w:hAnsi="Times New Roman"/>
          <w:sz w:val="24"/>
          <w:szCs w:val="24"/>
        </w:rPr>
        <w:t>юджета</w:t>
      </w:r>
      <w:r w:rsidR="00EC23CE" w:rsidRPr="003B62A5">
        <w:rPr>
          <w:rFonts w:ascii="Times New Roman" w:hAnsi="Times New Roman"/>
          <w:sz w:val="24"/>
          <w:szCs w:val="24"/>
        </w:rPr>
        <w:t>, прогнозируемая на</w:t>
      </w:r>
      <w:r w:rsidRPr="003B62A5">
        <w:rPr>
          <w:rFonts w:ascii="Times New Roman" w:hAnsi="Times New Roman"/>
          <w:sz w:val="24"/>
          <w:szCs w:val="24"/>
        </w:rPr>
        <w:t xml:space="preserve"> 201</w:t>
      </w:r>
      <w:r w:rsidR="00822B6E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</w:t>
      </w:r>
      <w:r w:rsidR="00103ABC" w:rsidRPr="003B62A5">
        <w:rPr>
          <w:rFonts w:ascii="Times New Roman" w:hAnsi="Times New Roman"/>
          <w:sz w:val="24"/>
          <w:szCs w:val="24"/>
        </w:rPr>
        <w:t>,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103ABC" w:rsidRPr="003B62A5">
        <w:rPr>
          <w:rFonts w:ascii="Times New Roman" w:hAnsi="Times New Roman"/>
          <w:sz w:val="24"/>
          <w:szCs w:val="24"/>
        </w:rPr>
        <w:t>составляла</w:t>
      </w:r>
      <w:r w:rsidR="00822B6E">
        <w:rPr>
          <w:rFonts w:ascii="Times New Roman" w:hAnsi="Times New Roman"/>
          <w:sz w:val="24"/>
          <w:szCs w:val="24"/>
        </w:rPr>
        <w:t xml:space="preserve"> 4 146,10 тыс.</w:t>
      </w:r>
      <w:r w:rsidR="008750C2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</w:t>
      </w:r>
      <w:r w:rsidR="00103ABC" w:rsidRPr="003B62A5">
        <w:rPr>
          <w:rFonts w:ascii="Times New Roman" w:hAnsi="Times New Roman"/>
          <w:sz w:val="24"/>
          <w:szCs w:val="24"/>
        </w:rPr>
        <w:t>,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D37A24" w:rsidRPr="003B62A5">
        <w:rPr>
          <w:rFonts w:ascii="Times New Roman" w:hAnsi="Times New Roman"/>
          <w:sz w:val="24"/>
          <w:szCs w:val="24"/>
        </w:rPr>
        <w:t>на конец</w:t>
      </w:r>
      <w:r w:rsidR="008750C2" w:rsidRPr="003B62A5">
        <w:rPr>
          <w:rFonts w:ascii="Times New Roman" w:hAnsi="Times New Roman"/>
          <w:sz w:val="24"/>
          <w:szCs w:val="24"/>
        </w:rPr>
        <w:t xml:space="preserve"> </w:t>
      </w:r>
      <w:r w:rsidR="00265FAC" w:rsidRPr="003B62A5">
        <w:rPr>
          <w:rFonts w:ascii="Times New Roman" w:hAnsi="Times New Roman"/>
          <w:sz w:val="24"/>
          <w:szCs w:val="24"/>
        </w:rPr>
        <w:t>201</w:t>
      </w:r>
      <w:r w:rsidR="00822B6E">
        <w:rPr>
          <w:rFonts w:ascii="Times New Roman" w:hAnsi="Times New Roman"/>
          <w:sz w:val="24"/>
          <w:szCs w:val="24"/>
        </w:rPr>
        <w:t>7</w:t>
      </w:r>
      <w:r w:rsidR="00BA4A36" w:rsidRPr="003B62A5">
        <w:rPr>
          <w:rFonts w:ascii="Times New Roman" w:hAnsi="Times New Roman"/>
          <w:sz w:val="24"/>
          <w:szCs w:val="24"/>
        </w:rPr>
        <w:t xml:space="preserve"> года наблюдается </w:t>
      </w:r>
      <w:r w:rsidR="00822B6E">
        <w:rPr>
          <w:rFonts w:ascii="Times New Roman" w:hAnsi="Times New Roman"/>
          <w:sz w:val="24"/>
          <w:szCs w:val="24"/>
        </w:rPr>
        <w:t xml:space="preserve">профицит </w:t>
      </w:r>
      <w:r w:rsidR="00BA4A36" w:rsidRPr="003B62A5">
        <w:rPr>
          <w:rFonts w:ascii="Times New Roman" w:hAnsi="Times New Roman"/>
          <w:sz w:val="24"/>
          <w:szCs w:val="24"/>
        </w:rPr>
        <w:t xml:space="preserve">в сумме </w:t>
      </w:r>
      <w:r w:rsidR="00822B6E" w:rsidRPr="00822B6E">
        <w:rPr>
          <w:rFonts w:ascii="Times New Roman" w:hAnsi="Times New Roman"/>
          <w:b/>
          <w:sz w:val="24"/>
          <w:szCs w:val="24"/>
        </w:rPr>
        <w:t>957,38</w:t>
      </w:r>
      <w:r w:rsidR="002960D5" w:rsidRPr="003B62A5">
        <w:rPr>
          <w:rFonts w:ascii="Times New Roman" w:hAnsi="Times New Roman"/>
          <w:sz w:val="24"/>
          <w:szCs w:val="24"/>
        </w:rPr>
        <w:t xml:space="preserve"> тыс. рублей.</w:t>
      </w:r>
    </w:p>
    <w:p w:rsidR="00977C2A" w:rsidRPr="003B62A5" w:rsidRDefault="00977C2A" w:rsidP="009F29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</w:t>
      </w:r>
      <w:r w:rsidR="009E430A" w:rsidRPr="003B62A5">
        <w:rPr>
          <w:rFonts w:ascii="Times New Roman" w:hAnsi="Times New Roman"/>
          <w:sz w:val="24"/>
          <w:szCs w:val="24"/>
        </w:rPr>
        <w:t xml:space="preserve">бщий процент </w:t>
      </w:r>
      <w:r w:rsidR="00967F37" w:rsidRPr="003B62A5">
        <w:rPr>
          <w:rFonts w:ascii="Times New Roman" w:hAnsi="Times New Roman"/>
          <w:sz w:val="24"/>
          <w:szCs w:val="24"/>
        </w:rPr>
        <w:t>у</w:t>
      </w:r>
      <w:r w:rsidR="006521FD" w:rsidRPr="003B62A5">
        <w:rPr>
          <w:rFonts w:ascii="Times New Roman" w:hAnsi="Times New Roman"/>
          <w:sz w:val="24"/>
          <w:szCs w:val="24"/>
        </w:rPr>
        <w:t>величения</w:t>
      </w:r>
      <w:r w:rsidR="009E430A" w:rsidRPr="003B62A5">
        <w:rPr>
          <w:rFonts w:ascii="Times New Roman" w:hAnsi="Times New Roman"/>
          <w:sz w:val="24"/>
          <w:szCs w:val="24"/>
        </w:rPr>
        <w:t xml:space="preserve"> расходной части</w:t>
      </w:r>
      <w:r w:rsidRPr="003B62A5">
        <w:rPr>
          <w:rFonts w:ascii="Times New Roman" w:hAnsi="Times New Roman"/>
          <w:sz w:val="24"/>
          <w:szCs w:val="24"/>
        </w:rPr>
        <w:t xml:space="preserve"> при внесении изменений в бюджет городского поселения «Поселок </w:t>
      </w:r>
      <w:r w:rsidR="00967F37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>» Н</w:t>
      </w:r>
      <w:r w:rsidR="00BF6F5E" w:rsidRPr="003B62A5">
        <w:rPr>
          <w:rFonts w:ascii="Times New Roman" w:hAnsi="Times New Roman"/>
          <w:sz w:val="24"/>
          <w:szCs w:val="24"/>
        </w:rPr>
        <w:t xml:space="preserve">ерюнгринского района составил </w:t>
      </w:r>
      <w:r w:rsidR="008B59C9" w:rsidRPr="003B62A5">
        <w:rPr>
          <w:rFonts w:ascii="Times New Roman" w:hAnsi="Times New Roman"/>
          <w:sz w:val="24"/>
          <w:szCs w:val="24"/>
        </w:rPr>
        <w:t>3</w:t>
      </w:r>
      <w:r w:rsidR="00822B6E">
        <w:rPr>
          <w:rFonts w:ascii="Times New Roman" w:hAnsi="Times New Roman"/>
          <w:sz w:val="24"/>
          <w:szCs w:val="24"/>
        </w:rPr>
        <w:t>7</w:t>
      </w:r>
      <w:r w:rsidR="008B59C9" w:rsidRPr="003B62A5">
        <w:rPr>
          <w:rFonts w:ascii="Times New Roman" w:hAnsi="Times New Roman"/>
          <w:sz w:val="24"/>
          <w:szCs w:val="24"/>
        </w:rPr>
        <w:t>,8</w:t>
      </w:r>
      <w:r w:rsidR="009B6E60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% или </w:t>
      </w:r>
      <w:r w:rsidR="00822B6E" w:rsidRPr="00822B6E">
        <w:rPr>
          <w:rFonts w:ascii="Times New Roman" w:hAnsi="Times New Roman"/>
          <w:b/>
          <w:sz w:val="24"/>
          <w:szCs w:val="24"/>
        </w:rPr>
        <w:t>5 565,43</w:t>
      </w:r>
      <w:r w:rsidR="00822B6E" w:rsidRPr="003B62A5">
        <w:rPr>
          <w:rFonts w:ascii="Times New Roman" w:hAnsi="Times New Roman"/>
          <w:sz w:val="24"/>
          <w:szCs w:val="24"/>
        </w:rPr>
        <w:t xml:space="preserve"> </w:t>
      </w:r>
      <w:r w:rsidR="002E1CF1" w:rsidRPr="003B62A5">
        <w:rPr>
          <w:rFonts w:ascii="Times New Roman" w:hAnsi="Times New Roman"/>
          <w:b/>
          <w:sz w:val="24"/>
          <w:szCs w:val="24"/>
        </w:rPr>
        <w:t>тыс. рублей</w:t>
      </w:r>
      <w:r w:rsidR="00822B6E">
        <w:rPr>
          <w:rFonts w:ascii="Times New Roman" w:hAnsi="Times New Roman"/>
          <w:b/>
          <w:sz w:val="24"/>
          <w:szCs w:val="24"/>
        </w:rPr>
        <w:t>.</w:t>
      </w:r>
      <w:r w:rsidR="00822B6E" w:rsidRPr="00822B6E">
        <w:rPr>
          <w:rFonts w:ascii="Times New Roman" w:hAnsi="Times New Roman"/>
          <w:sz w:val="24"/>
          <w:szCs w:val="24"/>
        </w:rPr>
        <w:t xml:space="preserve"> </w:t>
      </w:r>
      <w:r w:rsidR="00822B6E">
        <w:rPr>
          <w:rFonts w:ascii="Times New Roman" w:hAnsi="Times New Roman"/>
          <w:sz w:val="24"/>
          <w:szCs w:val="24"/>
        </w:rPr>
        <w:t>Расходная ч</w:t>
      </w:r>
      <w:r w:rsidR="00822B6E" w:rsidRPr="003B62A5">
        <w:rPr>
          <w:rFonts w:ascii="Times New Roman" w:hAnsi="Times New Roman"/>
          <w:sz w:val="24"/>
          <w:szCs w:val="24"/>
        </w:rPr>
        <w:t>асть бюджета городского поселения «Поселок Хани» Нерюнгринского района составил</w:t>
      </w:r>
      <w:r w:rsidR="00822B6E">
        <w:rPr>
          <w:rFonts w:ascii="Times New Roman" w:hAnsi="Times New Roman"/>
          <w:sz w:val="24"/>
          <w:szCs w:val="24"/>
        </w:rPr>
        <w:t xml:space="preserve">а </w:t>
      </w:r>
      <w:r w:rsidR="00822B6E" w:rsidRPr="003B62A5">
        <w:rPr>
          <w:rFonts w:ascii="Times New Roman" w:hAnsi="Times New Roman"/>
          <w:sz w:val="24"/>
          <w:szCs w:val="24"/>
        </w:rPr>
        <w:t>–</w:t>
      </w:r>
      <w:r w:rsidR="00822B6E">
        <w:rPr>
          <w:rFonts w:ascii="Times New Roman" w:hAnsi="Times New Roman"/>
          <w:sz w:val="24"/>
          <w:szCs w:val="24"/>
        </w:rPr>
        <w:t xml:space="preserve"> </w:t>
      </w:r>
      <w:r w:rsidR="00822B6E">
        <w:rPr>
          <w:rFonts w:ascii="Times New Roman" w:hAnsi="Times New Roman"/>
          <w:b/>
          <w:sz w:val="24"/>
          <w:szCs w:val="24"/>
        </w:rPr>
        <w:t>20 276,63</w:t>
      </w:r>
      <w:r w:rsidR="00822B6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22B6E" w:rsidRPr="003B62A5">
        <w:rPr>
          <w:rFonts w:ascii="Times New Roman" w:hAnsi="Times New Roman"/>
          <w:sz w:val="24"/>
          <w:szCs w:val="24"/>
        </w:rPr>
        <w:t>тыс. рублей.</w:t>
      </w:r>
      <w:r w:rsidR="002E1CF1" w:rsidRPr="003B62A5">
        <w:rPr>
          <w:rFonts w:ascii="Times New Roman" w:hAnsi="Times New Roman"/>
          <w:b/>
          <w:sz w:val="24"/>
          <w:szCs w:val="24"/>
        </w:rPr>
        <w:t xml:space="preserve">. </w:t>
      </w:r>
    </w:p>
    <w:p w:rsidR="00F13244" w:rsidRPr="003B62A5" w:rsidRDefault="002E1CF1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</w:t>
      </w:r>
      <w:r w:rsidR="008B59C9" w:rsidRPr="003B62A5">
        <w:rPr>
          <w:rFonts w:ascii="Times New Roman" w:hAnsi="Times New Roman"/>
          <w:sz w:val="24"/>
          <w:szCs w:val="24"/>
        </w:rPr>
        <w:t>части образовалось по разделу 0</w:t>
      </w:r>
      <w:r w:rsidR="00FA7518">
        <w:rPr>
          <w:rFonts w:ascii="Times New Roman" w:hAnsi="Times New Roman"/>
          <w:sz w:val="24"/>
          <w:szCs w:val="24"/>
        </w:rPr>
        <w:t>50</w:t>
      </w:r>
      <w:r w:rsidRPr="003B62A5">
        <w:rPr>
          <w:rFonts w:ascii="Times New Roman" w:hAnsi="Times New Roman"/>
          <w:sz w:val="24"/>
          <w:szCs w:val="24"/>
        </w:rPr>
        <w:t xml:space="preserve">0 в сумме </w:t>
      </w:r>
      <w:r w:rsidR="00FA7518">
        <w:rPr>
          <w:rFonts w:ascii="Times New Roman" w:hAnsi="Times New Roman"/>
          <w:sz w:val="24"/>
          <w:szCs w:val="24"/>
        </w:rPr>
        <w:t>3 131,44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FD4325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рублей</w:t>
      </w:r>
      <w:r w:rsidR="00FD4325" w:rsidRPr="003B62A5">
        <w:rPr>
          <w:rFonts w:ascii="Times New Roman" w:hAnsi="Times New Roman"/>
          <w:sz w:val="24"/>
          <w:szCs w:val="24"/>
        </w:rPr>
        <w:t xml:space="preserve">. </w:t>
      </w:r>
    </w:p>
    <w:p w:rsidR="009426B3" w:rsidRPr="003B62A5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Бюджетный процесс городского поселения «Поселок </w:t>
      </w:r>
      <w:r w:rsidR="00F03712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B3768E" w:rsidRPr="003B62A5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EF4A7C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03712" w:rsidRPr="003B62A5">
        <w:rPr>
          <w:rFonts w:ascii="Times New Roman" w:hAnsi="Times New Roman"/>
          <w:sz w:val="24"/>
          <w:szCs w:val="24"/>
        </w:rPr>
        <w:t>Хани</w:t>
      </w:r>
      <w:r w:rsidR="00EF4A7C" w:rsidRPr="003B62A5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3B62A5">
        <w:rPr>
          <w:rFonts w:ascii="Times New Roman" w:hAnsi="Times New Roman"/>
          <w:sz w:val="24"/>
          <w:szCs w:val="24"/>
        </w:rPr>
        <w:t>на 201</w:t>
      </w:r>
      <w:r w:rsidR="00FA7518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3B62A5">
        <w:rPr>
          <w:rFonts w:ascii="Times New Roman" w:hAnsi="Times New Roman"/>
          <w:sz w:val="24"/>
          <w:szCs w:val="24"/>
        </w:rPr>
        <w:t>,</w:t>
      </w:r>
      <w:r w:rsidRPr="003B62A5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184.1 Бюджетног</w:t>
      </w:r>
      <w:r w:rsidR="0031203D" w:rsidRPr="003B62A5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3F7CE4" w:rsidRPr="003B62A5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1B94" w:rsidRPr="003B62A5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7606C" w:rsidRPr="003B62A5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9426B3" w:rsidRPr="003B62A5" w:rsidRDefault="0027606C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«Поселок </w:t>
      </w:r>
      <w:r w:rsidR="00F03712" w:rsidRPr="003B62A5">
        <w:rPr>
          <w:rFonts w:ascii="Times New Roman" w:hAnsi="Times New Roman"/>
          <w:b/>
          <w:sz w:val="24"/>
          <w:szCs w:val="24"/>
        </w:rPr>
        <w:t>Хани</w:t>
      </w:r>
      <w:r w:rsidRPr="003B62A5">
        <w:rPr>
          <w:rFonts w:ascii="Times New Roman" w:hAnsi="Times New Roman"/>
          <w:b/>
          <w:sz w:val="24"/>
          <w:szCs w:val="24"/>
        </w:rPr>
        <w:t xml:space="preserve">» Нерюнгринского района </w:t>
      </w:r>
    </w:p>
    <w:p w:rsidR="0003448B" w:rsidRPr="003B62A5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FA7518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7606C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03712" w:rsidRPr="003B62A5">
        <w:rPr>
          <w:rFonts w:ascii="Times New Roman" w:hAnsi="Times New Roman"/>
          <w:sz w:val="24"/>
          <w:szCs w:val="24"/>
        </w:rPr>
        <w:t>Хани</w:t>
      </w:r>
      <w:r w:rsidR="0027606C" w:rsidRPr="003B62A5">
        <w:rPr>
          <w:rFonts w:ascii="Times New Roman" w:hAnsi="Times New Roman"/>
          <w:sz w:val="24"/>
          <w:szCs w:val="24"/>
        </w:rPr>
        <w:t>» Нерюнгринского района</w:t>
      </w:r>
      <w:r w:rsidRPr="003B62A5">
        <w:rPr>
          <w:rFonts w:ascii="Times New Roman" w:hAnsi="Times New Roman"/>
          <w:sz w:val="24"/>
          <w:szCs w:val="24"/>
        </w:rPr>
        <w:t xml:space="preserve"> на 201</w:t>
      </w:r>
      <w:r w:rsidR="00FA7518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3B62A5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3B62A5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3B62A5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Бюджет </w:t>
      </w:r>
      <w:r w:rsidR="00407CE5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604DE" w:rsidRPr="003B62A5">
        <w:rPr>
          <w:rFonts w:ascii="Times New Roman" w:hAnsi="Times New Roman"/>
          <w:sz w:val="24"/>
          <w:szCs w:val="24"/>
        </w:rPr>
        <w:t>Хани</w:t>
      </w:r>
      <w:r w:rsidR="00407CE5" w:rsidRPr="003B62A5">
        <w:rPr>
          <w:rFonts w:ascii="Times New Roman" w:hAnsi="Times New Roman"/>
          <w:sz w:val="24"/>
          <w:szCs w:val="24"/>
        </w:rPr>
        <w:t>» Нерюнгринского района</w:t>
      </w:r>
      <w:r w:rsidRPr="003B62A5">
        <w:rPr>
          <w:rFonts w:ascii="Times New Roman" w:hAnsi="Times New Roman"/>
          <w:sz w:val="24"/>
          <w:szCs w:val="24"/>
        </w:rPr>
        <w:t xml:space="preserve"> является дотационным. Для достижения уровня бюджетной обеспеченности  в 201</w:t>
      </w:r>
      <w:r w:rsidR="00FA7518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году выделено </w:t>
      </w:r>
      <w:r w:rsidR="00FA7518" w:rsidRPr="00FA7518">
        <w:rPr>
          <w:rFonts w:ascii="Times New Roman" w:hAnsi="Times New Roman"/>
          <w:b/>
          <w:sz w:val="24"/>
          <w:szCs w:val="24"/>
        </w:rPr>
        <w:t>10 288,45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 дотаций, в том числе: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FA7518">
        <w:rPr>
          <w:rFonts w:ascii="Times New Roman" w:hAnsi="Times New Roman"/>
          <w:b/>
          <w:sz w:val="24"/>
          <w:szCs w:val="24"/>
        </w:rPr>
        <w:t>10 233,35</w:t>
      </w:r>
      <w:r w:rsidR="00F17CF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тыс. руб</w:t>
      </w:r>
      <w:r w:rsidR="00407CE5" w:rsidRPr="003B62A5">
        <w:rPr>
          <w:rFonts w:ascii="Times New Roman" w:hAnsi="Times New Roman"/>
          <w:b/>
          <w:sz w:val="24"/>
          <w:szCs w:val="24"/>
        </w:rPr>
        <w:t>.</w:t>
      </w:r>
      <w:r w:rsidRPr="003B62A5">
        <w:rPr>
          <w:rFonts w:ascii="Times New Roman" w:hAnsi="Times New Roman"/>
          <w:b/>
          <w:sz w:val="24"/>
          <w:szCs w:val="24"/>
        </w:rPr>
        <w:t>;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816BF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 сбалансированность бюджета  </w:t>
      </w:r>
      <w:r w:rsidR="00FA7518">
        <w:rPr>
          <w:rFonts w:ascii="Times New Roman" w:hAnsi="Times New Roman"/>
          <w:b/>
          <w:sz w:val="24"/>
          <w:szCs w:val="24"/>
        </w:rPr>
        <w:t>55,10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B3768E" w:rsidRPr="003B62A5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B3768E" w:rsidRPr="003B62A5" w:rsidRDefault="00B3768E" w:rsidP="003027C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Поступление субвенций из республиканского </w:t>
      </w:r>
      <w:r w:rsidR="00FA7518">
        <w:rPr>
          <w:rFonts w:ascii="Times New Roman" w:hAnsi="Times New Roman"/>
          <w:sz w:val="24"/>
          <w:szCs w:val="24"/>
        </w:rPr>
        <w:t>бюджета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6223BB" w:rsidRPr="003B62A5">
        <w:rPr>
          <w:rFonts w:ascii="Times New Roman" w:hAnsi="Times New Roman"/>
          <w:sz w:val="24"/>
          <w:szCs w:val="24"/>
        </w:rPr>
        <w:t>освое</w:t>
      </w:r>
      <w:r w:rsidRPr="003B62A5">
        <w:rPr>
          <w:rFonts w:ascii="Times New Roman" w:hAnsi="Times New Roman"/>
          <w:sz w:val="24"/>
          <w:szCs w:val="24"/>
        </w:rPr>
        <w:t xml:space="preserve">но на </w:t>
      </w:r>
      <w:r w:rsidR="00FA7518">
        <w:rPr>
          <w:rFonts w:ascii="Times New Roman" w:hAnsi="Times New Roman"/>
          <w:b/>
          <w:sz w:val="24"/>
          <w:szCs w:val="24"/>
        </w:rPr>
        <w:t>100,0</w:t>
      </w:r>
      <w:r w:rsidRPr="003B62A5">
        <w:rPr>
          <w:rFonts w:ascii="Times New Roman" w:hAnsi="Times New Roman"/>
          <w:b/>
          <w:sz w:val="24"/>
          <w:szCs w:val="24"/>
        </w:rPr>
        <w:t>%</w:t>
      </w:r>
      <w:r w:rsidR="0063787C" w:rsidRPr="003B62A5">
        <w:rPr>
          <w:rFonts w:ascii="Times New Roman" w:hAnsi="Times New Roman"/>
          <w:bCs/>
          <w:spacing w:val="3"/>
          <w:sz w:val="24"/>
          <w:szCs w:val="24"/>
        </w:rPr>
        <w:t>.</w:t>
      </w:r>
      <w:r w:rsidR="0016509D" w:rsidRPr="003B62A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По субсидиям, выделенным из республиканского </w:t>
      </w:r>
      <w:r w:rsidR="00FA7518">
        <w:rPr>
          <w:rFonts w:ascii="Times New Roman" w:hAnsi="Times New Roman"/>
          <w:sz w:val="24"/>
          <w:szCs w:val="24"/>
        </w:rPr>
        <w:t xml:space="preserve">бюджета на софинансирование расходных обязательств по </w:t>
      </w:r>
      <w:r w:rsidR="00FA7518">
        <w:rPr>
          <w:rFonts w:ascii="Times New Roman" w:hAnsi="Times New Roman"/>
          <w:sz w:val="24"/>
          <w:szCs w:val="24"/>
        </w:rPr>
        <w:lastRenderedPageBreak/>
        <w:t>реализации плана мероприятий комплексного развития муниципального образования на 2013-2018 годы,</w:t>
      </w:r>
      <w:r w:rsidRPr="003B62A5">
        <w:rPr>
          <w:rFonts w:ascii="Times New Roman" w:hAnsi="Times New Roman"/>
          <w:sz w:val="24"/>
          <w:szCs w:val="24"/>
        </w:rPr>
        <w:t xml:space="preserve"> исполнение составило </w:t>
      </w:r>
      <w:r w:rsidR="00407CE5" w:rsidRPr="003B62A5">
        <w:rPr>
          <w:rFonts w:ascii="Times New Roman" w:hAnsi="Times New Roman"/>
          <w:sz w:val="24"/>
          <w:szCs w:val="24"/>
        </w:rPr>
        <w:t>100 %</w:t>
      </w:r>
      <w:r w:rsidRPr="003B62A5">
        <w:rPr>
          <w:rFonts w:ascii="Times New Roman" w:hAnsi="Times New Roman"/>
          <w:sz w:val="24"/>
          <w:szCs w:val="24"/>
        </w:rPr>
        <w:t xml:space="preserve">. </w:t>
      </w:r>
    </w:p>
    <w:p w:rsidR="00B3768E" w:rsidRPr="003B62A5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Основную долю в </w:t>
      </w:r>
      <w:r w:rsidRPr="003B62A5">
        <w:rPr>
          <w:rFonts w:ascii="Times New Roman" w:hAnsi="Times New Roman"/>
          <w:b/>
          <w:sz w:val="24"/>
          <w:szCs w:val="24"/>
        </w:rPr>
        <w:t>собственных</w:t>
      </w:r>
      <w:r w:rsidRPr="003B62A5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3B62A5">
        <w:rPr>
          <w:rFonts w:ascii="Times New Roman" w:hAnsi="Times New Roman"/>
          <w:sz w:val="24"/>
          <w:szCs w:val="24"/>
        </w:rPr>
        <w:t xml:space="preserve"> поселения</w:t>
      </w:r>
      <w:r w:rsidRPr="003B62A5">
        <w:rPr>
          <w:rFonts w:ascii="Times New Roman" w:hAnsi="Times New Roman"/>
          <w:sz w:val="24"/>
          <w:szCs w:val="24"/>
        </w:rPr>
        <w:t xml:space="preserve"> за  201</w:t>
      </w:r>
      <w:r w:rsidR="00FA7518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занимают налоговые доходы.</w:t>
      </w:r>
    </w:p>
    <w:p w:rsidR="003C11DA" w:rsidRPr="003B62A5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На 201</w:t>
      </w:r>
      <w:r w:rsidR="00CB240E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прогноз </w:t>
      </w:r>
      <w:r w:rsidR="00A11C84" w:rsidRPr="003B62A5">
        <w:rPr>
          <w:rFonts w:ascii="Times New Roman" w:hAnsi="Times New Roman"/>
          <w:sz w:val="24"/>
          <w:szCs w:val="24"/>
        </w:rPr>
        <w:t>собственны</w:t>
      </w:r>
      <w:r w:rsidRPr="003B62A5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CB240E">
        <w:rPr>
          <w:rFonts w:ascii="Times New Roman" w:hAnsi="Times New Roman"/>
          <w:b/>
          <w:sz w:val="24"/>
          <w:szCs w:val="24"/>
        </w:rPr>
        <w:t>3 309,10</w:t>
      </w:r>
      <w:r w:rsidR="001B74C5" w:rsidRPr="003B62A5">
        <w:rPr>
          <w:rFonts w:ascii="Times New Roman" w:hAnsi="Times New Roman"/>
          <w:b/>
          <w:sz w:val="24"/>
          <w:szCs w:val="24"/>
        </w:rPr>
        <w:t xml:space="preserve"> тыс</w:t>
      </w:r>
      <w:r w:rsidR="00E92A1A" w:rsidRPr="003B62A5">
        <w:rPr>
          <w:rFonts w:ascii="Times New Roman" w:hAnsi="Times New Roman"/>
          <w:b/>
          <w:sz w:val="24"/>
          <w:szCs w:val="24"/>
        </w:rPr>
        <w:t>.</w:t>
      </w:r>
      <w:r w:rsidR="00D7269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1B74C5" w:rsidRPr="003B62A5">
        <w:rPr>
          <w:rFonts w:ascii="Times New Roman" w:hAnsi="Times New Roman"/>
          <w:b/>
          <w:sz w:val="24"/>
          <w:szCs w:val="24"/>
        </w:rPr>
        <w:t>руб.</w:t>
      </w:r>
      <w:r w:rsidRPr="003B62A5">
        <w:rPr>
          <w:rFonts w:ascii="Times New Roman" w:hAnsi="Times New Roman"/>
          <w:b/>
          <w:sz w:val="24"/>
          <w:szCs w:val="24"/>
        </w:rPr>
        <w:t xml:space="preserve">, </w:t>
      </w:r>
      <w:r w:rsidRPr="003B62A5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3B62A5">
        <w:rPr>
          <w:rFonts w:ascii="Times New Roman" w:hAnsi="Times New Roman"/>
          <w:sz w:val="24"/>
          <w:szCs w:val="24"/>
        </w:rPr>
        <w:t>–</w:t>
      </w:r>
      <w:r w:rsidR="00CB240E" w:rsidRPr="00CB240E">
        <w:rPr>
          <w:rFonts w:ascii="Times New Roman" w:hAnsi="Times New Roman"/>
          <w:b/>
          <w:sz w:val="24"/>
          <w:szCs w:val="24"/>
        </w:rPr>
        <w:t>4 051,75</w:t>
      </w:r>
      <w:r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E92A1A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3B62A5">
        <w:rPr>
          <w:rFonts w:ascii="Times New Roman" w:hAnsi="Times New Roman"/>
          <w:sz w:val="24"/>
          <w:szCs w:val="24"/>
        </w:rPr>
        <w:t>–</w:t>
      </w:r>
      <w:r w:rsidR="0016509D" w:rsidRPr="003B62A5">
        <w:rPr>
          <w:rFonts w:ascii="Times New Roman" w:hAnsi="Times New Roman"/>
          <w:sz w:val="24"/>
          <w:szCs w:val="24"/>
        </w:rPr>
        <w:t xml:space="preserve"> </w:t>
      </w:r>
      <w:r w:rsidR="00CB240E" w:rsidRPr="00CB240E">
        <w:rPr>
          <w:rFonts w:ascii="Times New Roman" w:hAnsi="Times New Roman"/>
          <w:b/>
          <w:sz w:val="24"/>
          <w:szCs w:val="24"/>
        </w:rPr>
        <w:t>4 753,11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3347D" w:rsidRPr="003B62A5" w:rsidRDefault="004E1FE4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ab/>
      </w:r>
      <w:r w:rsidR="00DF191C" w:rsidRPr="003B62A5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3B62A5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3B62A5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3B62A5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CB240E">
        <w:rPr>
          <w:rFonts w:ascii="Times New Roman" w:hAnsi="Times New Roman"/>
          <w:sz w:val="24"/>
          <w:szCs w:val="24"/>
        </w:rPr>
        <w:t>7</w:t>
      </w:r>
      <w:r w:rsidR="00DF191C" w:rsidRPr="003B62A5">
        <w:rPr>
          <w:rFonts w:ascii="Times New Roman" w:hAnsi="Times New Roman"/>
          <w:sz w:val="24"/>
          <w:szCs w:val="24"/>
        </w:rPr>
        <w:t xml:space="preserve"> год</w:t>
      </w:r>
      <w:r w:rsidR="003568C4" w:rsidRPr="003B62A5">
        <w:rPr>
          <w:rFonts w:ascii="Times New Roman" w:hAnsi="Times New Roman"/>
          <w:sz w:val="24"/>
          <w:szCs w:val="24"/>
        </w:rPr>
        <w:t>.</w:t>
      </w:r>
    </w:p>
    <w:p w:rsidR="007F6E98" w:rsidRPr="003B62A5" w:rsidRDefault="00DF191C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237"/>
        <w:gridCol w:w="1383"/>
        <w:gridCol w:w="1189"/>
        <w:gridCol w:w="1129"/>
        <w:gridCol w:w="1130"/>
        <w:gridCol w:w="1395"/>
        <w:gridCol w:w="766"/>
        <w:gridCol w:w="851"/>
      </w:tblGrid>
      <w:tr w:rsidR="00717FCC" w:rsidRPr="003B62A5" w:rsidTr="00B4506B">
        <w:trPr>
          <w:trHeight w:val="10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717FCC" w:rsidRPr="003B62A5" w:rsidTr="00B4506B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3 309,10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4 051,75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4 051,75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4 753,11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701,36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8E0F97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 налоговые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3 170,60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3 342,10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3 342,10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3 946,23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604,13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518" w:rsidRPr="008E0F97" w:rsidRDefault="008E0F97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83,00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2 738,10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2 769,30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2 769,30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3 263,83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494,53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217,04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179,40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266,50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87,10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налоги на имущество физических лиц (пени)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111,30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173,62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17,70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709,65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709,65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806,87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91272F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17,0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155,64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570,15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570,15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650,23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A7518" w:rsidRPr="000D486F" w:rsidTr="00FA7518">
        <w:trPr>
          <w:trHeight w:val="204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FA75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18" w:rsidRPr="008E0F97" w:rsidRDefault="00FA7518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E0F9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FA7518" w:rsidRDefault="00FA7518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7518" w:rsidRDefault="00FA7518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6B3" w:rsidRPr="003B62A5" w:rsidRDefault="00B3768E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Перевыполнение плана</w:t>
      </w:r>
      <w:r w:rsidR="00D653A8" w:rsidRPr="003B62A5">
        <w:rPr>
          <w:rFonts w:ascii="Times New Roman" w:hAnsi="Times New Roman"/>
          <w:sz w:val="24"/>
          <w:szCs w:val="24"/>
        </w:rPr>
        <w:t xml:space="preserve"> </w:t>
      </w:r>
      <w:r w:rsidR="00F5629C" w:rsidRPr="003B62A5">
        <w:rPr>
          <w:rFonts w:ascii="Times New Roman" w:hAnsi="Times New Roman"/>
          <w:sz w:val="24"/>
          <w:szCs w:val="24"/>
        </w:rPr>
        <w:t>поступления</w:t>
      </w:r>
      <w:r w:rsidR="00DF191C" w:rsidRPr="003B62A5">
        <w:rPr>
          <w:rFonts w:ascii="Times New Roman" w:hAnsi="Times New Roman"/>
          <w:sz w:val="24"/>
          <w:szCs w:val="24"/>
        </w:rPr>
        <w:t xml:space="preserve"> собственны</w:t>
      </w:r>
      <w:r w:rsidR="00F5629C" w:rsidRPr="003B62A5">
        <w:rPr>
          <w:rFonts w:ascii="Times New Roman" w:hAnsi="Times New Roman"/>
          <w:sz w:val="24"/>
          <w:szCs w:val="24"/>
        </w:rPr>
        <w:t>х</w:t>
      </w:r>
      <w:r w:rsidR="00025BED" w:rsidRPr="003B62A5">
        <w:rPr>
          <w:rFonts w:ascii="Times New Roman" w:hAnsi="Times New Roman"/>
          <w:sz w:val="24"/>
          <w:szCs w:val="24"/>
        </w:rPr>
        <w:t xml:space="preserve"> налоговых</w:t>
      </w:r>
      <w:r w:rsidR="00DF191C" w:rsidRPr="003B62A5">
        <w:rPr>
          <w:rFonts w:ascii="Times New Roman" w:hAnsi="Times New Roman"/>
          <w:sz w:val="24"/>
          <w:szCs w:val="24"/>
        </w:rPr>
        <w:t xml:space="preserve"> доход</w:t>
      </w:r>
      <w:r w:rsidR="00F5629C" w:rsidRPr="003B62A5">
        <w:rPr>
          <w:rFonts w:ascii="Times New Roman" w:hAnsi="Times New Roman"/>
          <w:sz w:val="24"/>
          <w:szCs w:val="24"/>
        </w:rPr>
        <w:t>ов</w:t>
      </w:r>
      <w:r w:rsidR="00DF191C" w:rsidRPr="003B62A5">
        <w:rPr>
          <w:rFonts w:ascii="Times New Roman" w:hAnsi="Times New Roman"/>
          <w:sz w:val="24"/>
          <w:szCs w:val="24"/>
        </w:rPr>
        <w:t xml:space="preserve"> за 201</w:t>
      </w:r>
      <w:r w:rsidR="00CB240E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достигнуто по следующим</w:t>
      </w:r>
      <w:r w:rsidR="002A0EBF" w:rsidRPr="003B62A5">
        <w:rPr>
          <w:rFonts w:ascii="Times New Roman" w:hAnsi="Times New Roman"/>
          <w:sz w:val="24"/>
          <w:szCs w:val="24"/>
        </w:rPr>
        <w:t xml:space="preserve">  источникам налоговых доходов:</w:t>
      </w:r>
    </w:p>
    <w:p w:rsidR="006F7D83" w:rsidRPr="003B62A5" w:rsidRDefault="00DF191C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D7269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налог на </w:t>
      </w:r>
      <w:r w:rsidR="00CB240E">
        <w:rPr>
          <w:rFonts w:ascii="Times New Roman" w:hAnsi="Times New Roman"/>
          <w:sz w:val="24"/>
          <w:szCs w:val="24"/>
        </w:rPr>
        <w:t>доходы</w:t>
      </w:r>
      <w:r w:rsidRPr="003B62A5">
        <w:rPr>
          <w:rFonts w:ascii="Times New Roman" w:hAnsi="Times New Roman"/>
          <w:sz w:val="24"/>
          <w:szCs w:val="24"/>
        </w:rPr>
        <w:t xml:space="preserve"> физических лиц – </w:t>
      </w:r>
      <w:r w:rsidR="00CB240E">
        <w:rPr>
          <w:rFonts w:ascii="Times New Roman" w:hAnsi="Times New Roman"/>
          <w:sz w:val="24"/>
          <w:szCs w:val="24"/>
        </w:rPr>
        <w:t>494,53</w:t>
      </w:r>
      <w:r w:rsidR="00084323" w:rsidRPr="003B62A5">
        <w:rPr>
          <w:rFonts w:ascii="Times New Roman" w:hAnsi="Times New Roman"/>
          <w:sz w:val="24"/>
          <w:szCs w:val="24"/>
        </w:rPr>
        <w:t xml:space="preserve"> тыс. руб. (</w:t>
      </w:r>
      <w:r w:rsidR="00CB240E">
        <w:rPr>
          <w:rFonts w:ascii="Times New Roman" w:hAnsi="Times New Roman"/>
          <w:sz w:val="24"/>
          <w:szCs w:val="24"/>
        </w:rPr>
        <w:t>18,1</w:t>
      </w:r>
      <w:r w:rsidR="002A0EBF" w:rsidRPr="003B62A5">
        <w:rPr>
          <w:rFonts w:ascii="Times New Roman" w:hAnsi="Times New Roman"/>
          <w:sz w:val="24"/>
          <w:szCs w:val="24"/>
        </w:rPr>
        <w:t>%);</w:t>
      </w:r>
    </w:p>
    <w:p w:rsidR="007D464B" w:rsidRPr="003B62A5" w:rsidRDefault="007D464B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hAnsi="Times New Roman"/>
          <w:sz w:val="24"/>
          <w:szCs w:val="24"/>
        </w:rPr>
        <w:t xml:space="preserve">-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Федерации 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9 тыс.</w:t>
      </w:r>
      <w:r w:rsidR="008E0F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>7,4</w:t>
      </w:r>
      <w:r w:rsidR="00CE6F85" w:rsidRPr="003B62A5">
        <w:rPr>
          <w:rFonts w:ascii="Times New Roman" w:eastAsia="Times New Roman" w:hAnsi="Times New Roman"/>
          <w:sz w:val="24"/>
          <w:szCs w:val="24"/>
          <w:lang w:eastAsia="ru-RU"/>
        </w:rPr>
        <w:t>%);</w:t>
      </w:r>
    </w:p>
    <w:p w:rsidR="00CE6F85" w:rsidRPr="003B62A5" w:rsidRDefault="00CE6F85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налог на имущество – 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>87,10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>48,6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%)</w:t>
      </w:r>
    </w:p>
    <w:p w:rsidR="000B20E5" w:rsidRPr="003B62A5" w:rsidRDefault="000B20E5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пошлина за совершение нотариальных действий – 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 xml:space="preserve">2,4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CB240E">
        <w:rPr>
          <w:rFonts w:ascii="Times New Roman" w:eastAsia="Times New Roman" w:hAnsi="Times New Roman"/>
          <w:sz w:val="24"/>
          <w:szCs w:val="24"/>
          <w:lang w:eastAsia="ru-RU"/>
        </w:rPr>
        <w:t>13,6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%)</w:t>
      </w:r>
    </w:p>
    <w:p w:rsidR="004C5B57" w:rsidRPr="003B62A5" w:rsidRDefault="004C5B57" w:rsidP="00B204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F6E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</w:t>
      </w:r>
      <w:r w:rsidR="0091272F">
        <w:rPr>
          <w:rFonts w:ascii="Times New Roman" w:hAnsi="Times New Roman"/>
          <w:b/>
          <w:sz w:val="24"/>
          <w:szCs w:val="24"/>
        </w:rPr>
        <w:t>налоговых доходо</w:t>
      </w:r>
      <w:r w:rsidRPr="003B62A5">
        <w:rPr>
          <w:rFonts w:ascii="Times New Roman" w:hAnsi="Times New Roman"/>
          <w:b/>
          <w:sz w:val="24"/>
          <w:szCs w:val="24"/>
        </w:rPr>
        <w:t xml:space="preserve">в в бюджет </w:t>
      </w:r>
    </w:p>
    <w:p w:rsidR="00CB240E" w:rsidRPr="003B62A5" w:rsidRDefault="008E0F97" w:rsidP="008340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D8EC4E" wp14:editId="75E2AA00">
            <wp:extent cx="6152515" cy="5208905"/>
            <wp:effectExtent l="0" t="0" r="1968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87946" w:rsidRPr="003B62A5" w:rsidRDefault="00587946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</w:t>
      </w:r>
      <w:r w:rsidR="008E0F97">
        <w:rPr>
          <w:rFonts w:ascii="Times New Roman" w:eastAsia="Times New Roman" w:hAnsi="Times New Roman"/>
          <w:sz w:val="24"/>
          <w:szCs w:val="24"/>
          <w:lang w:eastAsia="ru-RU"/>
        </w:rPr>
        <w:t>енных доходов поселения занимают налоговые доходы, в том числе: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 на доходы физических лиц</w:t>
      </w:r>
      <w:r w:rsidR="00CE1B6A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(8</w:t>
      </w:r>
      <w:r w:rsidR="008E0F97">
        <w:rPr>
          <w:rFonts w:ascii="Times New Roman" w:eastAsia="Times New Roman" w:hAnsi="Times New Roman"/>
          <w:sz w:val="24"/>
          <w:szCs w:val="24"/>
          <w:lang w:eastAsia="ru-RU"/>
        </w:rPr>
        <w:t>2,7</w:t>
      </w:r>
      <w:r w:rsidR="005417BF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%); налог на имущество составляет (</w:t>
      </w:r>
      <w:r w:rsidR="008E0F97">
        <w:rPr>
          <w:rFonts w:ascii="Times New Roman" w:eastAsia="Times New Roman" w:hAnsi="Times New Roman"/>
          <w:sz w:val="24"/>
          <w:szCs w:val="24"/>
          <w:lang w:eastAsia="ru-RU"/>
        </w:rPr>
        <w:t>6,8</w:t>
      </w:r>
      <w:r w:rsidR="005417BF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5417BF" w:rsidRPr="003B62A5">
        <w:rPr>
          <w:rFonts w:ascii="Times New Roman" w:eastAsia="Times New Roman" w:hAnsi="Times New Roman"/>
          <w:sz w:val="24"/>
          <w:szCs w:val="24"/>
          <w:lang w:eastAsia="ru-RU"/>
        </w:rPr>
        <w:t>земельный налог составляет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E0F97">
        <w:rPr>
          <w:rFonts w:ascii="Times New Roman" w:eastAsia="Times New Roman" w:hAnsi="Times New Roman"/>
          <w:sz w:val="24"/>
          <w:szCs w:val="24"/>
          <w:lang w:eastAsia="ru-RU"/>
        </w:rPr>
        <w:t>9,4</w:t>
      </w:r>
      <w:r w:rsidR="005417BF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8E0F97" w:rsidRDefault="008E0F97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768E" w:rsidRPr="003B62A5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3.2. Исполнение бюджета городского поселения «Поселок </w:t>
      </w:r>
      <w:r w:rsidR="00864EBA" w:rsidRPr="003B62A5">
        <w:rPr>
          <w:rFonts w:ascii="Times New Roman" w:hAnsi="Times New Roman"/>
          <w:b/>
          <w:sz w:val="24"/>
          <w:szCs w:val="24"/>
        </w:rPr>
        <w:t>Хани</w:t>
      </w:r>
      <w:r w:rsidRPr="003B62A5">
        <w:rPr>
          <w:rFonts w:ascii="Times New Roman" w:hAnsi="Times New Roman"/>
          <w:b/>
          <w:sz w:val="24"/>
          <w:szCs w:val="24"/>
        </w:rPr>
        <w:t>» Нерюнгринского района по расходн</w:t>
      </w:r>
      <w:r w:rsidR="00B3768E" w:rsidRPr="003B62A5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9426B3" w:rsidRPr="003B62A5" w:rsidRDefault="008820FA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6F0E16">
        <w:rPr>
          <w:rFonts w:ascii="Times New Roman" w:hAnsi="Times New Roman"/>
          <w:sz w:val="24"/>
          <w:szCs w:val="24"/>
        </w:rPr>
        <w:t>43</w:t>
      </w:r>
      <w:r w:rsidR="006F0E16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6F0E16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6F0E16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6F0E16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6F0E16" w:rsidRPr="003B62A5">
        <w:rPr>
          <w:rFonts w:ascii="Times New Roman" w:hAnsi="Times New Roman"/>
          <w:sz w:val="24"/>
          <w:szCs w:val="24"/>
        </w:rPr>
        <w:t>-созыва) от 2</w:t>
      </w:r>
      <w:r w:rsidR="006F0E16">
        <w:rPr>
          <w:rFonts w:ascii="Times New Roman" w:hAnsi="Times New Roman"/>
          <w:sz w:val="24"/>
          <w:szCs w:val="24"/>
        </w:rPr>
        <w:t>5</w:t>
      </w:r>
      <w:r w:rsidR="006F0E16" w:rsidRPr="003B62A5">
        <w:rPr>
          <w:rFonts w:ascii="Times New Roman" w:hAnsi="Times New Roman"/>
          <w:sz w:val="24"/>
          <w:szCs w:val="24"/>
        </w:rPr>
        <w:t>.12.201</w:t>
      </w:r>
      <w:r w:rsidR="006F0E16">
        <w:rPr>
          <w:rFonts w:ascii="Times New Roman" w:hAnsi="Times New Roman"/>
          <w:sz w:val="24"/>
          <w:szCs w:val="24"/>
        </w:rPr>
        <w:t>6</w:t>
      </w:r>
      <w:r w:rsidR="006F0E16" w:rsidRPr="003B62A5">
        <w:rPr>
          <w:rFonts w:ascii="Times New Roman" w:hAnsi="Times New Roman"/>
          <w:sz w:val="24"/>
          <w:szCs w:val="24"/>
        </w:rPr>
        <w:t xml:space="preserve">  г. № </w:t>
      </w:r>
      <w:r w:rsidR="006F0E16">
        <w:rPr>
          <w:rFonts w:ascii="Times New Roman" w:hAnsi="Times New Roman"/>
          <w:sz w:val="24"/>
          <w:szCs w:val="24"/>
        </w:rPr>
        <w:t>2</w:t>
      </w:r>
      <w:r w:rsidR="006F0E16" w:rsidRPr="003B62A5">
        <w:rPr>
          <w:rFonts w:ascii="Times New Roman" w:hAnsi="Times New Roman"/>
          <w:sz w:val="24"/>
          <w:szCs w:val="24"/>
        </w:rPr>
        <w:t>-</w:t>
      </w:r>
      <w:r w:rsidR="006F0E16">
        <w:rPr>
          <w:rFonts w:ascii="Times New Roman" w:hAnsi="Times New Roman"/>
          <w:sz w:val="24"/>
          <w:szCs w:val="24"/>
        </w:rPr>
        <w:t>43</w:t>
      </w:r>
      <w:r w:rsidR="006F0E16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6F0E16">
        <w:rPr>
          <w:rFonts w:ascii="Times New Roman" w:hAnsi="Times New Roman"/>
          <w:sz w:val="24"/>
          <w:szCs w:val="24"/>
        </w:rPr>
        <w:t>а</w:t>
      </w:r>
      <w:r w:rsidR="006F0E16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6F0E16">
        <w:rPr>
          <w:rFonts w:ascii="Times New Roman" w:hAnsi="Times New Roman"/>
          <w:sz w:val="24"/>
          <w:szCs w:val="24"/>
        </w:rPr>
        <w:t>7</w:t>
      </w:r>
      <w:r w:rsidR="006F0E16" w:rsidRPr="003B62A5">
        <w:rPr>
          <w:rFonts w:ascii="Times New Roman" w:hAnsi="Times New Roman"/>
          <w:sz w:val="24"/>
          <w:szCs w:val="24"/>
        </w:rPr>
        <w:t xml:space="preserve"> год</w:t>
      </w:r>
      <w:r w:rsidR="006F0E16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6F0E16" w:rsidRPr="003B62A5">
        <w:rPr>
          <w:rFonts w:ascii="Times New Roman" w:hAnsi="Times New Roman"/>
          <w:sz w:val="24"/>
          <w:szCs w:val="24"/>
        </w:rPr>
        <w:t>»</w:t>
      </w:r>
      <w:r w:rsidR="006F0E16">
        <w:rPr>
          <w:rFonts w:ascii="Times New Roman" w:hAnsi="Times New Roman"/>
          <w:sz w:val="24"/>
          <w:szCs w:val="24"/>
        </w:rPr>
        <w:t xml:space="preserve"> </w:t>
      </w:r>
      <w:r w:rsidR="00A93DCD" w:rsidRPr="003B62A5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3B62A5">
        <w:rPr>
          <w:rFonts w:ascii="Times New Roman" w:hAnsi="Times New Roman"/>
          <w:sz w:val="24"/>
          <w:szCs w:val="24"/>
        </w:rPr>
        <w:t xml:space="preserve">бюджета </w:t>
      </w:r>
      <w:r w:rsidR="00FC439D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Хани» </w:t>
      </w:r>
      <w:r w:rsidR="00B3768E" w:rsidRPr="003B62A5">
        <w:rPr>
          <w:rFonts w:ascii="Times New Roman" w:hAnsi="Times New Roman"/>
          <w:sz w:val="24"/>
          <w:szCs w:val="24"/>
        </w:rPr>
        <w:t xml:space="preserve">утверждены в сумме </w:t>
      </w:r>
      <w:r w:rsidR="005040E6" w:rsidRPr="003B62A5">
        <w:rPr>
          <w:rFonts w:ascii="Times New Roman" w:hAnsi="Times New Roman"/>
          <w:b/>
          <w:sz w:val="24"/>
          <w:szCs w:val="24"/>
        </w:rPr>
        <w:t>1</w:t>
      </w:r>
      <w:r w:rsidR="006F0E16">
        <w:rPr>
          <w:rFonts w:ascii="Times New Roman" w:hAnsi="Times New Roman"/>
          <w:b/>
          <w:sz w:val="24"/>
          <w:szCs w:val="24"/>
        </w:rPr>
        <w:t>4 711,20</w:t>
      </w:r>
      <w:r w:rsidR="001F2E8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3B62A5">
        <w:rPr>
          <w:rFonts w:ascii="Times New Roman" w:hAnsi="Times New Roman"/>
          <w:b/>
          <w:sz w:val="24"/>
          <w:szCs w:val="24"/>
        </w:rPr>
        <w:t>тыс. руб.</w:t>
      </w:r>
      <w:r w:rsidR="00B3768E" w:rsidRPr="003B62A5">
        <w:rPr>
          <w:rFonts w:ascii="Times New Roman" w:hAnsi="Times New Roman"/>
          <w:sz w:val="24"/>
          <w:szCs w:val="24"/>
        </w:rPr>
        <w:t xml:space="preserve"> Уточненный годовой план</w:t>
      </w:r>
      <w:r w:rsidR="00A93DCD" w:rsidRPr="003B62A5">
        <w:rPr>
          <w:rFonts w:ascii="Times New Roman" w:hAnsi="Times New Roman"/>
          <w:sz w:val="24"/>
          <w:szCs w:val="24"/>
        </w:rPr>
        <w:t xml:space="preserve"> расходов бюджета </w:t>
      </w:r>
      <w:r w:rsidR="00B3768E" w:rsidRPr="003B62A5">
        <w:rPr>
          <w:rFonts w:ascii="Times New Roman" w:hAnsi="Times New Roman"/>
          <w:sz w:val="24"/>
          <w:szCs w:val="24"/>
        </w:rPr>
        <w:t xml:space="preserve"> составил </w:t>
      </w:r>
      <w:r w:rsidR="000D4BC6" w:rsidRPr="003B62A5">
        <w:rPr>
          <w:rFonts w:ascii="Times New Roman" w:hAnsi="Times New Roman"/>
          <w:sz w:val="24"/>
          <w:szCs w:val="24"/>
        </w:rPr>
        <w:t xml:space="preserve"> </w:t>
      </w:r>
      <w:r w:rsidR="006F0E16" w:rsidRPr="006F0E16">
        <w:rPr>
          <w:rFonts w:ascii="Times New Roman" w:hAnsi="Times New Roman"/>
          <w:b/>
          <w:sz w:val="24"/>
          <w:szCs w:val="24"/>
        </w:rPr>
        <w:t>20 276,63</w:t>
      </w:r>
      <w:r w:rsidR="00FC439D" w:rsidRPr="003B62A5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3B62A5">
        <w:rPr>
          <w:rFonts w:ascii="Times New Roman" w:hAnsi="Times New Roman"/>
          <w:b/>
          <w:sz w:val="24"/>
          <w:szCs w:val="24"/>
        </w:rPr>
        <w:t>. руб</w:t>
      </w:r>
      <w:r w:rsidR="00A93DCD" w:rsidRPr="003B62A5">
        <w:rPr>
          <w:rFonts w:ascii="Times New Roman" w:hAnsi="Times New Roman"/>
          <w:b/>
          <w:sz w:val="24"/>
          <w:szCs w:val="24"/>
        </w:rPr>
        <w:t>.,</w:t>
      </w:r>
      <w:r w:rsidR="00B3768E" w:rsidRPr="003B62A5">
        <w:rPr>
          <w:rFonts w:ascii="Times New Roman" w:hAnsi="Times New Roman"/>
          <w:sz w:val="24"/>
          <w:szCs w:val="24"/>
        </w:rPr>
        <w:t xml:space="preserve"> что на </w:t>
      </w:r>
      <w:r w:rsidR="00E82A09" w:rsidRPr="003B62A5">
        <w:rPr>
          <w:rFonts w:ascii="Times New Roman" w:hAnsi="Times New Roman"/>
          <w:sz w:val="24"/>
          <w:szCs w:val="24"/>
        </w:rPr>
        <w:t>5</w:t>
      </w:r>
      <w:r w:rsidR="006F0E16">
        <w:rPr>
          <w:rFonts w:ascii="Times New Roman" w:hAnsi="Times New Roman"/>
          <w:sz w:val="24"/>
          <w:szCs w:val="24"/>
        </w:rPr>
        <w:t xml:space="preserve"> 565,43</w:t>
      </w:r>
      <w:r w:rsidR="00B3768E"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A93DCD" w:rsidRPr="003B62A5">
        <w:rPr>
          <w:rFonts w:ascii="Times New Roman" w:hAnsi="Times New Roman"/>
          <w:sz w:val="24"/>
          <w:szCs w:val="24"/>
        </w:rPr>
        <w:t>.</w:t>
      </w:r>
      <w:r w:rsidR="00B3768E" w:rsidRPr="003B62A5">
        <w:rPr>
          <w:rFonts w:ascii="Times New Roman" w:hAnsi="Times New Roman"/>
          <w:sz w:val="24"/>
          <w:szCs w:val="24"/>
        </w:rPr>
        <w:t xml:space="preserve"> б</w:t>
      </w:r>
      <w:r w:rsidR="00FC439D" w:rsidRPr="003B62A5">
        <w:rPr>
          <w:rFonts w:ascii="Times New Roman" w:hAnsi="Times New Roman"/>
          <w:sz w:val="24"/>
          <w:szCs w:val="24"/>
        </w:rPr>
        <w:t>ольше утвержденных показателей.</w:t>
      </w:r>
    </w:p>
    <w:p w:rsidR="009426B3" w:rsidRPr="003B62A5" w:rsidRDefault="00B3768E" w:rsidP="00376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BB23BF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FC439D" w:rsidRPr="003B62A5">
        <w:rPr>
          <w:rFonts w:ascii="Times New Roman" w:hAnsi="Times New Roman"/>
          <w:sz w:val="24"/>
          <w:szCs w:val="24"/>
        </w:rPr>
        <w:t>Хани</w:t>
      </w:r>
      <w:r w:rsidR="00BB23BF" w:rsidRPr="003B62A5">
        <w:rPr>
          <w:rFonts w:ascii="Times New Roman" w:hAnsi="Times New Roman"/>
          <w:sz w:val="24"/>
          <w:szCs w:val="24"/>
        </w:rPr>
        <w:t>» Нерюнгринского района в разрезе разделов классификации расходов бюджета за 201</w:t>
      </w:r>
      <w:r w:rsidR="006F0E16">
        <w:rPr>
          <w:rFonts w:ascii="Times New Roman" w:hAnsi="Times New Roman"/>
          <w:sz w:val="24"/>
          <w:szCs w:val="24"/>
        </w:rPr>
        <w:t>7</w:t>
      </w:r>
      <w:r w:rsidR="007A6284" w:rsidRPr="003B62A5">
        <w:rPr>
          <w:rFonts w:ascii="Times New Roman" w:hAnsi="Times New Roman"/>
          <w:sz w:val="24"/>
          <w:szCs w:val="24"/>
        </w:rPr>
        <w:t xml:space="preserve"> </w:t>
      </w:r>
      <w:r w:rsidR="00BB23BF" w:rsidRPr="003B62A5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3B62A5">
        <w:rPr>
          <w:rFonts w:ascii="Times New Roman" w:hAnsi="Times New Roman"/>
          <w:sz w:val="24"/>
          <w:szCs w:val="24"/>
        </w:rPr>
        <w:t>.</w:t>
      </w:r>
    </w:p>
    <w:p w:rsidR="00BC727C" w:rsidRPr="003B62A5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proofErr w:type="spellStart"/>
      <w:r w:rsidRPr="003B62A5">
        <w:rPr>
          <w:rFonts w:ascii="Times New Roman" w:hAnsi="Times New Roman"/>
          <w:sz w:val="24"/>
          <w:szCs w:val="24"/>
        </w:rPr>
        <w:t>тыс.руб</w:t>
      </w:r>
      <w:proofErr w:type="spellEnd"/>
      <w:r w:rsidR="000F4246" w:rsidRPr="003B62A5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276"/>
        <w:gridCol w:w="1275"/>
        <w:gridCol w:w="993"/>
        <w:gridCol w:w="993"/>
        <w:gridCol w:w="850"/>
        <w:gridCol w:w="850"/>
      </w:tblGrid>
      <w:tr w:rsidR="006F0E16" w:rsidRPr="003B62A5" w:rsidTr="006F0E16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E726A2" w:rsidRDefault="006F0E16" w:rsidP="00BC18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26A2">
              <w:rPr>
                <w:rFonts w:ascii="Times New Roman" w:hAnsi="Times New Roman"/>
                <w:color w:val="000000"/>
                <w:sz w:val="18"/>
                <w:szCs w:val="18"/>
              </w:rPr>
              <w:t>Уточненный план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решению сессии от 22.11.2017 № 2-4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годовому отчету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E16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0E16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0E16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F0E16" w:rsidRPr="003B62A5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Уд.вес</w:t>
            </w:r>
            <w:proofErr w:type="spellEnd"/>
          </w:p>
        </w:tc>
      </w:tr>
      <w:tr w:rsidR="006F0E16" w:rsidRPr="003B62A5" w:rsidTr="006F0E16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F0E16" w:rsidRPr="003B62A5" w:rsidTr="006F0E16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6F0E16" w:rsidRPr="003B62A5" w:rsidRDefault="006F0E16" w:rsidP="00A879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0E16" w:rsidRPr="003B62A5" w:rsidTr="00BC184F">
        <w:trPr>
          <w:trHeight w:val="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7010,69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6713,82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-296,87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42,3%</w:t>
            </w:r>
          </w:p>
        </w:tc>
      </w:tr>
      <w:tr w:rsidR="006F0E16" w:rsidRPr="003B62A5" w:rsidTr="00BC184F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0,7%</w:t>
            </w:r>
          </w:p>
        </w:tc>
      </w:tr>
      <w:tr w:rsidR="006F0E16" w:rsidRPr="003B62A5" w:rsidTr="00BC184F">
        <w:trPr>
          <w:trHeight w:val="6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0,1%</w:t>
            </w:r>
          </w:p>
        </w:tc>
      </w:tr>
      <w:tr w:rsidR="006F0E16" w:rsidRPr="003B62A5" w:rsidTr="00BC184F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412,22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-311,37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2,6%</w:t>
            </w:r>
          </w:p>
        </w:tc>
      </w:tr>
      <w:tr w:rsidR="006F0E16" w:rsidRPr="003B62A5" w:rsidTr="00BC184F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7 367,90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7 366,67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4 235,23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-3 131,44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26,7%</w:t>
            </w:r>
          </w:p>
        </w:tc>
      </w:tr>
      <w:tr w:rsidR="006F0E16" w:rsidRPr="003B62A5" w:rsidTr="00BC184F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168,85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1,1%</w:t>
            </w:r>
          </w:p>
        </w:tc>
      </w:tr>
      <w:tr w:rsidR="006F0E16" w:rsidRPr="003B62A5" w:rsidTr="00BC184F">
        <w:trPr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2 997,30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3 292,30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3 756,33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3 693,86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23,3%</w:t>
            </w:r>
          </w:p>
        </w:tc>
      </w:tr>
      <w:tr w:rsidR="006F0E16" w:rsidRPr="003B62A5" w:rsidTr="00BC184F">
        <w:trPr>
          <w:trHeight w:val="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514,05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514,05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3,2%</w:t>
            </w:r>
          </w:p>
        </w:tc>
      </w:tr>
      <w:tr w:rsidR="006F0E16" w:rsidRPr="003B62A5" w:rsidTr="00BC184F">
        <w:trPr>
          <w:trHeight w:val="1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E16" w:rsidRPr="006F0E16" w:rsidRDefault="006F0E1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E1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0,1%</w:t>
            </w:r>
          </w:p>
        </w:tc>
      </w:tr>
      <w:tr w:rsidR="006F0E16" w:rsidRPr="003B62A5" w:rsidTr="006F0E16">
        <w:trPr>
          <w:trHeight w:val="1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0E16" w:rsidRPr="003B62A5" w:rsidRDefault="006F0E16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F0E16" w:rsidRPr="00177D1D" w:rsidRDefault="006F0E16" w:rsidP="00BC18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14 711,20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D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19 659,50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20 276,63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15 874,48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-4 402,15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D1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6F0E16" w:rsidRPr="00177D1D" w:rsidRDefault="006F0E16" w:rsidP="00BC1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177D1D" w:rsidRDefault="00177D1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3B62A5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За</w:t>
      </w:r>
      <w:r w:rsidR="00B3768E" w:rsidRPr="003B62A5">
        <w:rPr>
          <w:rFonts w:ascii="Times New Roman" w:hAnsi="Times New Roman"/>
          <w:sz w:val="24"/>
          <w:szCs w:val="24"/>
        </w:rPr>
        <w:t xml:space="preserve"> 201</w:t>
      </w:r>
      <w:r w:rsidR="00177D1D">
        <w:rPr>
          <w:rFonts w:ascii="Times New Roman" w:hAnsi="Times New Roman"/>
          <w:sz w:val="24"/>
          <w:szCs w:val="24"/>
        </w:rPr>
        <w:t>7</w:t>
      </w:r>
      <w:r w:rsidR="00B3768E" w:rsidRPr="003B62A5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5166A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</w:t>
      </w:r>
      <w:r w:rsidR="00B3768E" w:rsidRPr="003B62A5">
        <w:rPr>
          <w:rFonts w:ascii="Times New Roman" w:hAnsi="Times New Roman"/>
          <w:sz w:val="24"/>
          <w:szCs w:val="24"/>
        </w:rPr>
        <w:t>Нерюнгринского района</w:t>
      </w:r>
      <w:r w:rsidR="00055EE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3B62A5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6F0E16" w:rsidRPr="006F0E16">
        <w:rPr>
          <w:rFonts w:ascii="Times New Roman" w:hAnsi="Times New Roman"/>
          <w:b/>
          <w:sz w:val="24"/>
          <w:szCs w:val="24"/>
        </w:rPr>
        <w:t>6 713,82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3B62A5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3B62A5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04780F" w:rsidRPr="003B62A5">
        <w:rPr>
          <w:rFonts w:ascii="Times New Roman" w:hAnsi="Times New Roman"/>
          <w:sz w:val="24"/>
          <w:szCs w:val="24"/>
        </w:rPr>
        <w:t>4</w:t>
      </w:r>
      <w:r w:rsidR="006F0E16">
        <w:rPr>
          <w:rFonts w:ascii="Times New Roman" w:hAnsi="Times New Roman"/>
          <w:sz w:val="24"/>
          <w:szCs w:val="24"/>
        </w:rPr>
        <w:t>2,3</w:t>
      </w:r>
      <w:r w:rsidR="00530586" w:rsidRPr="003B62A5">
        <w:rPr>
          <w:rFonts w:ascii="Times New Roman" w:hAnsi="Times New Roman"/>
          <w:sz w:val="24"/>
          <w:szCs w:val="24"/>
        </w:rPr>
        <w:t xml:space="preserve"> </w:t>
      </w:r>
      <w:r w:rsidR="00C10E50" w:rsidRPr="003B62A5">
        <w:rPr>
          <w:rFonts w:ascii="Times New Roman" w:hAnsi="Times New Roman"/>
          <w:sz w:val="24"/>
          <w:szCs w:val="24"/>
        </w:rPr>
        <w:t>%</w:t>
      </w:r>
      <w:r w:rsidR="005D13FA" w:rsidRPr="003B62A5">
        <w:rPr>
          <w:rFonts w:ascii="Times New Roman" w:hAnsi="Times New Roman"/>
          <w:sz w:val="24"/>
          <w:szCs w:val="24"/>
        </w:rPr>
        <w:t xml:space="preserve">. 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3B62A5">
        <w:rPr>
          <w:rFonts w:ascii="Times New Roman" w:hAnsi="Times New Roman"/>
          <w:sz w:val="24"/>
          <w:szCs w:val="24"/>
        </w:rPr>
        <w:t xml:space="preserve"> </w:t>
      </w:r>
      <w:r w:rsidR="006F0E16">
        <w:rPr>
          <w:rFonts w:ascii="Times New Roman" w:hAnsi="Times New Roman"/>
          <w:sz w:val="24"/>
          <w:szCs w:val="24"/>
        </w:rPr>
        <w:t>1 554,9</w:t>
      </w:r>
      <w:r w:rsidR="00D760EB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F42D97" w:rsidRPr="003B62A5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010</w:t>
      </w:r>
      <w:r w:rsidR="005B26F2" w:rsidRPr="003B62A5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8D5EC4" w:rsidRPr="003B62A5">
        <w:rPr>
          <w:rFonts w:ascii="Times New Roman" w:hAnsi="Times New Roman"/>
          <w:sz w:val="24"/>
          <w:szCs w:val="24"/>
        </w:rPr>
        <w:t>3</w:t>
      </w:r>
      <w:r w:rsidR="00080405">
        <w:rPr>
          <w:rFonts w:ascii="Times New Roman" w:hAnsi="Times New Roman"/>
          <w:sz w:val="24"/>
          <w:szCs w:val="24"/>
        </w:rPr>
        <w:t xml:space="preserve"> 731,06 </w:t>
      </w:r>
      <w:r w:rsidR="005B26F2" w:rsidRPr="003B62A5">
        <w:rPr>
          <w:rFonts w:ascii="Times New Roman" w:hAnsi="Times New Roman"/>
          <w:sz w:val="24"/>
          <w:szCs w:val="24"/>
        </w:rPr>
        <w:t>тыс. руб.;</w:t>
      </w:r>
    </w:p>
    <w:p w:rsidR="005B26F2" w:rsidRPr="003B62A5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D760EB" w:rsidRPr="003B62A5">
        <w:rPr>
          <w:rFonts w:ascii="Times New Roman" w:hAnsi="Times New Roman"/>
          <w:sz w:val="24"/>
          <w:szCs w:val="24"/>
        </w:rPr>
        <w:t>70,7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902A33" w:rsidRPr="003B62A5" w:rsidRDefault="00902A33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0107 обеспечение проведения выборов и референдумов – </w:t>
      </w:r>
      <w:r w:rsidR="00080405">
        <w:rPr>
          <w:rFonts w:ascii="Times New Roman" w:hAnsi="Times New Roman"/>
          <w:sz w:val="24"/>
          <w:szCs w:val="24"/>
        </w:rPr>
        <w:t>149,6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2A5">
        <w:rPr>
          <w:rFonts w:ascii="Times New Roman" w:hAnsi="Times New Roman"/>
          <w:sz w:val="24"/>
          <w:szCs w:val="24"/>
        </w:rPr>
        <w:t>тыс.руб</w:t>
      </w:r>
      <w:proofErr w:type="spellEnd"/>
      <w:r w:rsidRPr="003B62A5">
        <w:rPr>
          <w:rFonts w:ascii="Times New Roman" w:hAnsi="Times New Roman"/>
          <w:sz w:val="24"/>
          <w:szCs w:val="24"/>
        </w:rPr>
        <w:t>.;</w:t>
      </w:r>
    </w:p>
    <w:p w:rsidR="00F42D97" w:rsidRPr="003B62A5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080405">
        <w:rPr>
          <w:rFonts w:ascii="Times New Roman" w:hAnsi="Times New Roman"/>
          <w:sz w:val="24"/>
          <w:szCs w:val="24"/>
        </w:rPr>
        <w:t>1 207,56</w:t>
      </w:r>
      <w:r w:rsidR="00D760EB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тыс. руб.</w:t>
      </w:r>
    </w:p>
    <w:p w:rsidR="005D13FA" w:rsidRDefault="005D13FA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Отклонение</w:t>
      </w:r>
      <w:r w:rsidR="005B26F2" w:rsidRPr="003B62A5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3B62A5">
        <w:rPr>
          <w:rFonts w:ascii="Times New Roman" w:hAnsi="Times New Roman"/>
          <w:sz w:val="24"/>
          <w:szCs w:val="24"/>
        </w:rPr>
        <w:t xml:space="preserve"> в сумме </w:t>
      </w:r>
      <w:r w:rsidR="00080405">
        <w:rPr>
          <w:rFonts w:ascii="Times New Roman" w:hAnsi="Times New Roman"/>
          <w:sz w:val="24"/>
          <w:szCs w:val="24"/>
        </w:rPr>
        <w:t>296,87</w:t>
      </w:r>
      <w:r w:rsidRPr="003B62A5">
        <w:rPr>
          <w:rFonts w:ascii="Times New Roman" w:hAnsi="Times New Roman"/>
          <w:sz w:val="24"/>
          <w:szCs w:val="24"/>
        </w:rPr>
        <w:t xml:space="preserve"> тыс. руб. образовал</w:t>
      </w:r>
      <w:r w:rsidR="005B26F2" w:rsidRPr="003B62A5">
        <w:rPr>
          <w:rFonts w:ascii="Times New Roman" w:hAnsi="Times New Roman"/>
          <w:sz w:val="24"/>
          <w:szCs w:val="24"/>
        </w:rPr>
        <w:t>о</w:t>
      </w:r>
      <w:r w:rsidRPr="003B62A5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6643A6" w:rsidRPr="003B62A5" w:rsidRDefault="006643A6" w:rsidP="00664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 подраздел 010</w:t>
      </w:r>
      <w:r>
        <w:rPr>
          <w:rFonts w:ascii="Times New Roman" w:hAnsi="Times New Roman"/>
          <w:sz w:val="24"/>
          <w:szCs w:val="24"/>
        </w:rPr>
        <w:t>2</w:t>
      </w:r>
      <w:r w:rsidRPr="006643A6">
        <w:rPr>
          <w:rFonts w:ascii="Times New Roman" w:hAnsi="Times New Roman"/>
          <w:sz w:val="24"/>
          <w:szCs w:val="24"/>
        </w:rPr>
        <w:t xml:space="preserve"> </w:t>
      </w:r>
      <w:r w:rsidRPr="006643A6">
        <w:rPr>
          <w:rFonts w:ascii="Times New Roman" w:hAnsi="Times New Roman"/>
          <w:i/>
          <w:sz w:val="24"/>
          <w:szCs w:val="24"/>
        </w:rPr>
        <w:t>Функционирование высшего должностного лица субъекта РФ</w:t>
      </w:r>
      <w:r>
        <w:rPr>
          <w:rFonts w:ascii="Times New Roman" w:hAnsi="Times New Roman"/>
          <w:i/>
          <w:sz w:val="24"/>
          <w:szCs w:val="24"/>
        </w:rPr>
        <w:t xml:space="preserve"> в размере 3,33 тыс. рублей, в связи с уменьшением суммы по командировочным расходам;</w:t>
      </w:r>
    </w:p>
    <w:p w:rsidR="005D13FA" w:rsidRPr="003B62A5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0104 </w:t>
      </w:r>
      <w:r w:rsidR="006643A6" w:rsidRPr="006643A6">
        <w:rPr>
          <w:rFonts w:ascii="Times New Roman" w:hAnsi="Times New Roman"/>
          <w:i/>
          <w:sz w:val="24"/>
          <w:szCs w:val="24"/>
        </w:rPr>
        <w:t>Ф</w:t>
      </w:r>
      <w:r w:rsidRPr="003B62A5">
        <w:rPr>
          <w:rFonts w:ascii="Times New Roman" w:hAnsi="Times New Roman"/>
          <w:i/>
          <w:sz w:val="24"/>
          <w:szCs w:val="24"/>
        </w:rPr>
        <w:t>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B62A5">
        <w:rPr>
          <w:rFonts w:ascii="Times New Roman" w:hAnsi="Times New Roman"/>
          <w:sz w:val="24"/>
          <w:szCs w:val="24"/>
        </w:rPr>
        <w:t xml:space="preserve"> в размере </w:t>
      </w:r>
      <w:r w:rsidR="006643A6">
        <w:rPr>
          <w:rFonts w:ascii="Times New Roman" w:hAnsi="Times New Roman"/>
          <w:sz w:val="24"/>
          <w:szCs w:val="24"/>
        </w:rPr>
        <w:t xml:space="preserve">71,53 </w:t>
      </w:r>
      <w:r w:rsidRPr="003B62A5">
        <w:rPr>
          <w:rFonts w:ascii="Times New Roman" w:hAnsi="Times New Roman"/>
          <w:sz w:val="24"/>
          <w:szCs w:val="24"/>
        </w:rPr>
        <w:t>тыс. рублей сложилась в связи с оплатой договорных обязательств по фактическим объемам выполненных работ (услуг) и выставленным счетам по оказанным работам (услугам)</w:t>
      </w:r>
      <w:r w:rsidR="00E512BE" w:rsidRPr="003B62A5">
        <w:rPr>
          <w:rFonts w:ascii="Times New Roman" w:hAnsi="Times New Roman"/>
          <w:sz w:val="24"/>
          <w:szCs w:val="24"/>
        </w:rPr>
        <w:t>, счета получены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F95F70" w:rsidRPr="003B62A5">
        <w:rPr>
          <w:rFonts w:ascii="Times New Roman" w:hAnsi="Times New Roman"/>
          <w:sz w:val="24"/>
          <w:szCs w:val="24"/>
        </w:rPr>
        <w:t>в январе 201</w:t>
      </w:r>
      <w:r w:rsidR="00080405">
        <w:rPr>
          <w:rFonts w:ascii="Times New Roman" w:hAnsi="Times New Roman"/>
          <w:sz w:val="24"/>
          <w:szCs w:val="24"/>
        </w:rPr>
        <w:t>8</w:t>
      </w:r>
      <w:r w:rsidR="00E512BE" w:rsidRPr="003B62A5">
        <w:rPr>
          <w:rFonts w:ascii="Times New Roman" w:hAnsi="Times New Roman"/>
          <w:sz w:val="24"/>
          <w:szCs w:val="24"/>
        </w:rPr>
        <w:t xml:space="preserve"> г</w:t>
      </w:r>
      <w:r w:rsidRPr="003B62A5">
        <w:rPr>
          <w:rFonts w:ascii="Times New Roman" w:hAnsi="Times New Roman"/>
          <w:sz w:val="24"/>
          <w:szCs w:val="24"/>
        </w:rPr>
        <w:t>.</w:t>
      </w:r>
      <w:r w:rsidR="00F95F70" w:rsidRPr="003B62A5">
        <w:rPr>
          <w:rFonts w:ascii="Times New Roman" w:hAnsi="Times New Roman"/>
          <w:sz w:val="24"/>
          <w:szCs w:val="24"/>
        </w:rPr>
        <w:t>,</w:t>
      </w:r>
      <w:r w:rsidR="00DC4073">
        <w:rPr>
          <w:rFonts w:ascii="Times New Roman" w:hAnsi="Times New Roman"/>
          <w:sz w:val="24"/>
          <w:szCs w:val="24"/>
        </w:rPr>
        <w:t xml:space="preserve"> связь 11,3 тыс. </w:t>
      </w:r>
      <w:proofErr w:type="spellStart"/>
      <w:r w:rsidR="00DC4073">
        <w:rPr>
          <w:rFonts w:ascii="Times New Roman" w:hAnsi="Times New Roman"/>
          <w:sz w:val="24"/>
          <w:szCs w:val="24"/>
        </w:rPr>
        <w:t>руб</w:t>
      </w:r>
      <w:proofErr w:type="spellEnd"/>
      <w:r w:rsidR="00DC4073">
        <w:rPr>
          <w:rFonts w:ascii="Times New Roman" w:hAnsi="Times New Roman"/>
          <w:sz w:val="24"/>
          <w:szCs w:val="24"/>
        </w:rPr>
        <w:t>, коммуналка 60,2</w:t>
      </w:r>
      <w:r w:rsidRPr="003B62A5">
        <w:rPr>
          <w:rFonts w:ascii="Times New Roman" w:hAnsi="Times New Roman"/>
          <w:sz w:val="24"/>
          <w:szCs w:val="24"/>
        </w:rPr>
        <w:t>;</w:t>
      </w:r>
    </w:p>
    <w:p w:rsidR="005D13FA" w:rsidRPr="003B62A5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0113 </w:t>
      </w:r>
      <w:r w:rsidRPr="003B62A5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3B62A5">
        <w:rPr>
          <w:rFonts w:ascii="Times New Roman" w:hAnsi="Times New Roman"/>
          <w:sz w:val="24"/>
          <w:szCs w:val="24"/>
        </w:rPr>
        <w:t xml:space="preserve"> в размере </w:t>
      </w:r>
      <w:r w:rsidR="006643A6">
        <w:rPr>
          <w:rFonts w:ascii="Times New Roman" w:hAnsi="Times New Roman"/>
          <w:sz w:val="24"/>
          <w:szCs w:val="24"/>
        </w:rPr>
        <w:t>222,01</w:t>
      </w:r>
      <w:r w:rsidRPr="003B62A5">
        <w:rPr>
          <w:rFonts w:ascii="Times New Roman" w:hAnsi="Times New Roman"/>
          <w:sz w:val="24"/>
          <w:szCs w:val="24"/>
        </w:rPr>
        <w:t xml:space="preserve"> тыс. рублей сложилась в связи с </w:t>
      </w:r>
      <w:r w:rsidR="00DC4073">
        <w:rPr>
          <w:rFonts w:ascii="Times New Roman" w:hAnsi="Times New Roman"/>
          <w:sz w:val="24"/>
          <w:szCs w:val="24"/>
        </w:rPr>
        <w:t>3,2 тыс. руб. экономия, 160,3</w:t>
      </w:r>
      <w:r w:rsidR="00014CB8" w:rsidRPr="003B62A5">
        <w:rPr>
          <w:rFonts w:ascii="Times New Roman" w:hAnsi="Times New Roman"/>
          <w:sz w:val="24"/>
          <w:szCs w:val="24"/>
        </w:rPr>
        <w:t>.</w:t>
      </w:r>
    </w:p>
    <w:p w:rsidR="00971CBB" w:rsidRPr="003B62A5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3B62A5">
        <w:rPr>
          <w:rFonts w:ascii="Times New Roman" w:hAnsi="Times New Roman"/>
          <w:sz w:val="24"/>
          <w:szCs w:val="24"/>
        </w:rPr>
        <w:t xml:space="preserve">сумма исполнения </w:t>
      </w:r>
      <w:r w:rsidR="006643A6">
        <w:rPr>
          <w:rFonts w:ascii="Times New Roman" w:hAnsi="Times New Roman"/>
          <w:sz w:val="24"/>
          <w:szCs w:val="24"/>
        </w:rPr>
        <w:t>117,2</w:t>
      </w:r>
      <w:r w:rsidR="00840C8F" w:rsidRPr="003B62A5">
        <w:rPr>
          <w:rFonts w:ascii="Times New Roman" w:hAnsi="Times New Roman"/>
          <w:sz w:val="24"/>
          <w:szCs w:val="24"/>
        </w:rPr>
        <w:t xml:space="preserve"> тыс. руб.</w:t>
      </w:r>
      <w:r w:rsidR="006643A6">
        <w:rPr>
          <w:rFonts w:ascii="Times New Roman" w:hAnsi="Times New Roman"/>
          <w:sz w:val="24"/>
          <w:szCs w:val="24"/>
        </w:rPr>
        <w:t xml:space="preserve"> (100</w:t>
      </w:r>
      <w:r w:rsidR="000D6826">
        <w:rPr>
          <w:rFonts w:ascii="Times New Roman" w:hAnsi="Times New Roman"/>
          <w:sz w:val="24"/>
          <w:szCs w:val="24"/>
        </w:rPr>
        <w:t>%)</w:t>
      </w:r>
      <w:r w:rsidR="00467894" w:rsidRPr="003B62A5">
        <w:rPr>
          <w:rFonts w:ascii="Times New Roman" w:hAnsi="Times New Roman"/>
          <w:sz w:val="24"/>
          <w:szCs w:val="24"/>
        </w:rPr>
        <w:t xml:space="preserve">, </w:t>
      </w:r>
      <w:r w:rsidRPr="003B62A5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3B62A5">
        <w:rPr>
          <w:rFonts w:ascii="Times New Roman" w:hAnsi="Times New Roman"/>
          <w:sz w:val="24"/>
          <w:szCs w:val="24"/>
        </w:rPr>
        <w:t xml:space="preserve"> Уд</w:t>
      </w:r>
      <w:r w:rsidR="00840C8F" w:rsidRPr="003B62A5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6855D2">
        <w:rPr>
          <w:rFonts w:ascii="Times New Roman" w:hAnsi="Times New Roman"/>
          <w:sz w:val="24"/>
          <w:szCs w:val="24"/>
        </w:rPr>
        <w:t>7</w:t>
      </w:r>
      <w:r w:rsidR="007318EC" w:rsidRPr="003B62A5">
        <w:rPr>
          <w:rFonts w:ascii="Times New Roman" w:hAnsi="Times New Roman"/>
          <w:sz w:val="24"/>
          <w:szCs w:val="24"/>
        </w:rPr>
        <w:t xml:space="preserve"> </w:t>
      </w:r>
      <w:r w:rsidR="00971CBB" w:rsidRPr="003B62A5">
        <w:rPr>
          <w:rFonts w:ascii="Times New Roman" w:hAnsi="Times New Roman"/>
          <w:sz w:val="24"/>
          <w:szCs w:val="24"/>
        </w:rPr>
        <w:t>%.</w:t>
      </w:r>
    </w:p>
    <w:p w:rsidR="00840C8F" w:rsidRPr="003B62A5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3B62A5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DB46FE">
        <w:rPr>
          <w:rFonts w:ascii="Times New Roman" w:hAnsi="Times New Roman"/>
          <w:sz w:val="24"/>
          <w:szCs w:val="24"/>
        </w:rPr>
        <w:t>8,3</w:t>
      </w:r>
      <w:r w:rsidR="0046360D"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3B62A5">
        <w:rPr>
          <w:rFonts w:ascii="Times New Roman" w:hAnsi="Times New Roman"/>
          <w:sz w:val="24"/>
          <w:szCs w:val="24"/>
        </w:rPr>
        <w:t>лей</w:t>
      </w:r>
      <w:r w:rsidR="00DB46FE">
        <w:rPr>
          <w:rFonts w:ascii="Times New Roman" w:hAnsi="Times New Roman"/>
          <w:sz w:val="24"/>
          <w:szCs w:val="24"/>
        </w:rPr>
        <w:t xml:space="preserve"> или 100%</w:t>
      </w:r>
      <w:r w:rsidR="0046360D" w:rsidRPr="003B62A5">
        <w:rPr>
          <w:rFonts w:ascii="Times New Roman" w:hAnsi="Times New Roman"/>
          <w:sz w:val="24"/>
          <w:szCs w:val="24"/>
        </w:rPr>
        <w:t>.</w:t>
      </w:r>
      <w:r w:rsidR="00446CC3" w:rsidRPr="003B62A5">
        <w:rPr>
          <w:rFonts w:ascii="Times New Roman" w:hAnsi="Times New Roman"/>
          <w:sz w:val="24"/>
          <w:szCs w:val="24"/>
        </w:rPr>
        <w:t xml:space="preserve"> </w:t>
      </w:r>
      <w:r w:rsidR="0046360D" w:rsidRPr="003B62A5">
        <w:rPr>
          <w:rFonts w:ascii="Times New Roman" w:hAnsi="Times New Roman"/>
          <w:sz w:val="24"/>
          <w:szCs w:val="24"/>
        </w:rPr>
        <w:t>Уд</w:t>
      </w:r>
      <w:r w:rsidR="00367C1B" w:rsidRPr="003B62A5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6B19ED" w:rsidRPr="003B62A5">
        <w:rPr>
          <w:rFonts w:ascii="Times New Roman" w:hAnsi="Times New Roman"/>
          <w:sz w:val="24"/>
          <w:szCs w:val="24"/>
        </w:rPr>
        <w:t>0,</w:t>
      </w:r>
      <w:r w:rsidR="00DB46FE">
        <w:rPr>
          <w:rFonts w:ascii="Times New Roman" w:hAnsi="Times New Roman"/>
          <w:sz w:val="24"/>
          <w:szCs w:val="24"/>
        </w:rPr>
        <w:t>1</w:t>
      </w:r>
      <w:r w:rsidR="0046360D" w:rsidRPr="003B62A5">
        <w:rPr>
          <w:rFonts w:ascii="Times New Roman" w:hAnsi="Times New Roman"/>
          <w:sz w:val="24"/>
          <w:szCs w:val="24"/>
        </w:rPr>
        <w:t>%.</w:t>
      </w:r>
      <w:r w:rsidR="00446CC3" w:rsidRPr="003B62A5">
        <w:rPr>
          <w:rFonts w:ascii="Times New Roman" w:hAnsi="Times New Roman"/>
          <w:sz w:val="24"/>
          <w:szCs w:val="24"/>
        </w:rPr>
        <w:t xml:space="preserve"> 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DB46FE" w:rsidRPr="00DB46FE">
        <w:rPr>
          <w:rFonts w:ascii="Times New Roman" w:hAnsi="Times New Roman"/>
          <w:b/>
          <w:sz w:val="24"/>
          <w:szCs w:val="24"/>
        </w:rPr>
        <w:t>412,22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3B62A5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DB46FE">
        <w:rPr>
          <w:rFonts w:ascii="Times New Roman" w:hAnsi="Times New Roman"/>
          <w:sz w:val="24"/>
          <w:szCs w:val="24"/>
        </w:rPr>
        <w:t>2</w:t>
      </w:r>
      <w:r w:rsidR="00843708" w:rsidRPr="003B62A5">
        <w:rPr>
          <w:rFonts w:ascii="Times New Roman" w:hAnsi="Times New Roman"/>
          <w:sz w:val="24"/>
          <w:szCs w:val="24"/>
        </w:rPr>
        <w:t>,</w:t>
      </w:r>
      <w:r w:rsidR="00DB46FE">
        <w:rPr>
          <w:rFonts w:ascii="Times New Roman" w:hAnsi="Times New Roman"/>
          <w:sz w:val="24"/>
          <w:szCs w:val="24"/>
        </w:rPr>
        <w:t>6</w:t>
      </w:r>
      <w:r w:rsidR="00BA5BA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%. 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B62A5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0405 развитие сельского хозяйства и регулирование рынков сельскохозяйственной продукции, сырья и продовольствия – </w:t>
      </w:r>
      <w:r w:rsidR="00DB46FE">
        <w:rPr>
          <w:rFonts w:ascii="Times New Roman" w:hAnsi="Times New Roman"/>
          <w:sz w:val="24"/>
          <w:szCs w:val="24"/>
        </w:rPr>
        <w:t xml:space="preserve">49,2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403ABA" w:rsidRPr="003B62A5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DB46FE">
        <w:rPr>
          <w:rFonts w:ascii="Times New Roman" w:hAnsi="Times New Roman"/>
          <w:sz w:val="24"/>
          <w:szCs w:val="24"/>
        </w:rPr>
        <w:t>50,0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D979EA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</w:t>
      </w:r>
      <w:r w:rsidR="008002ED" w:rsidRPr="003B62A5">
        <w:rPr>
          <w:rFonts w:ascii="Times New Roman" w:hAnsi="Times New Roman"/>
          <w:sz w:val="24"/>
          <w:szCs w:val="24"/>
        </w:rPr>
        <w:t>;</w:t>
      </w:r>
    </w:p>
    <w:p w:rsidR="008002ED" w:rsidRPr="003B62A5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DB46FE">
        <w:rPr>
          <w:rFonts w:ascii="Times New Roman" w:hAnsi="Times New Roman"/>
          <w:sz w:val="24"/>
          <w:szCs w:val="24"/>
        </w:rPr>
        <w:t>313,02</w:t>
      </w:r>
      <w:r w:rsidRPr="003B62A5">
        <w:rPr>
          <w:rFonts w:ascii="Times New Roman" w:hAnsi="Times New Roman"/>
          <w:sz w:val="24"/>
          <w:szCs w:val="24"/>
        </w:rPr>
        <w:t xml:space="preserve"> тыс.</w:t>
      </w:r>
      <w:r w:rsidR="00DB46FE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руб.</w:t>
      </w:r>
    </w:p>
    <w:p w:rsidR="00D979EA" w:rsidRPr="00D979EA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79EA">
        <w:rPr>
          <w:rFonts w:ascii="Times New Roman" w:hAnsi="Times New Roman"/>
          <w:i/>
          <w:sz w:val="24"/>
          <w:szCs w:val="24"/>
        </w:rPr>
        <w:lastRenderedPageBreak/>
        <w:t>Отклонение исполнения от уточненных плановых показателей</w:t>
      </w:r>
      <w:r w:rsidR="00E1662E" w:rsidRPr="00D979EA">
        <w:rPr>
          <w:rFonts w:ascii="Times New Roman" w:hAnsi="Times New Roman"/>
          <w:i/>
          <w:sz w:val="24"/>
          <w:szCs w:val="24"/>
        </w:rPr>
        <w:t xml:space="preserve"> в сумме </w:t>
      </w:r>
      <w:r w:rsidR="00DB46FE" w:rsidRPr="00D979EA">
        <w:rPr>
          <w:rFonts w:ascii="Times New Roman" w:hAnsi="Times New Roman"/>
          <w:i/>
          <w:sz w:val="24"/>
          <w:szCs w:val="24"/>
        </w:rPr>
        <w:t>311,4</w:t>
      </w:r>
      <w:r w:rsidRPr="00D979EA">
        <w:rPr>
          <w:rFonts w:ascii="Times New Roman" w:hAnsi="Times New Roman"/>
          <w:i/>
          <w:sz w:val="24"/>
          <w:szCs w:val="24"/>
        </w:rPr>
        <w:t xml:space="preserve"> тыс. руб. образовалось </w:t>
      </w:r>
      <w:r w:rsidR="00E1662E" w:rsidRPr="00D979EA">
        <w:rPr>
          <w:rFonts w:ascii="Times New Roman" w:hAnsi="Times New Roman"/>
          <w:i/>
          <w:sz w:val="24"/>
          <w:szCs w:val="24"/>
        </w:rPr>
        <w:t xml:space="preserve">по причине </w:t>
      </w:r>
      <w:proofErr w:type="spellStart"/>
      <w:r w:rsidR="00E1662E" w:rsidRPr="00D979EA">
        <w:rPr>
          <w:rFonts w:ascii="Times New Roman" w:hAnsi="Times New Roman"/>
          <w:i/>
          <w:sz w:val="24"/>
          <w:szCs w:val="24"/>
        </w:rPr>
        <w:t>неосвоения</w:t>
      </w:r>
      <w:proofErr w:type="spellEnd"/>
      <w:r w:rsidR="00E1662E" w:rsidRPr="00D979EA">
        <w:rPr>
          <w:rFonts w:ascii="Times New Roman" w:hAnsi="Times New Roman"/>
          <w:i/>
          <w:sz w:val="24"/>
          <w:szCs w:val="24"/>
        </w:rPr>
        <w:t xml:space="preserve"> средств </w:t>
      </w:r>
      <w:r w:rsidR="008C0C2B" w:rsidRPr="00D979EA">
        <w:rPr>
          <w:rFonts w:ascii="Times New Roman" w:hAnsi="Times New Roman"/>
          <w:i/>
          <w:sz w:val="24"/>
          <w:szCs w:val="24"/>
        </w:rPr>
        <w:t xml:space="preserve">по разделу </w:t>
      </w:r>
      <w:r w:rsidR="00E1662E" w:rsidRPr="00D979EA">
        <w:rPr>
          <w:rFonts w:ascii="Times New Roman" w:hAnsi="Times New Roman"/>
          <w:i/>
          <w:sz w:val="24"/>
          <w:szCs w:val="24"/>
        </w:rPr>
        <w:t xml:space="preserve">0409 </w:t>
      </w:r>
      <w:r w:rsidR="00634D78" w:rsidRPr="00D979EA">
        <w:rPr>
          <w:rFonts w:ascii="Times New Roman" w:hAnsi="Times New Roman"/>
          <w:i/>
          <w:sz w:val="24"/>
          <w:szCs w:val="24"/>
        </w:rPr>
        <w:t>дорожное хозяйство</w:t>
      </w:r>
      <w:r w:rsidR="000168CA" w:rsidRPr="00D979EA">
        <w:rPr>
          <w:rFonts w:ascii="Times New Roman" w:hAnsi="Times New Roman"/>
          <w:i/>
          <w:sz w:val="24"/>
          <w:szCs w:val="24"/>
        </w:rPr>
        <w:t xml:space="preserve"> в сумме 308,95 тыс. рублей</w:t>
      </w:r>
      <w:r w:rsidR="00D979EA" w:rsidRPr="00D979EA">
        <w:rPr>
          <w:rFonts w:ascii="Times New Roman" w:hAnsi="Times New Roman"/>
          <w:i/>
          <w:sz w:val="24"/>
          <w:szCs w:val="24"/>
        </w:rPr>
        <w:t>.</w:t>
      </w:r>
      <w:r w:rsidR="000168CA" w:rsidRPr="00D979EA">
        <w:rPr>
          <w:rFonts w:ascii="Times New Roman" w:hAnsi="Times New Roman"/>
          <w:i/>
          <w:sz w:val="24"/>
          <w:szCs w:val="24"/>
        </w:rPr>
        <w:t xml:space="preserve"> </w:t>
      </w:r>
      <w:r w:rsidR="00D979EA" w:rsidRPr="00D979EA">
        <w:rPr>
          <w:rFonts w:ascii="Times New Roman" w:hAnsi="Times New Roman"/>
          <w:i/>
          <w:sz w:val="24"/>
          <w:szCs w:val="24"/>
        </w:rPr>
        <w:t xml:space="preserve">Отклонение обусловлено тем, что по разделу 0409 не состоялись торги по ямочному ремонту. По </w:t>
      </w:r>
      <w:r w:rsidR="000168CA" w:rsidRPr="00D979EA">
        <w:rPr>
          <w:rFonts w:ascii="Times New Roman" w:hAnsi="Times New Roman"/>
          <w:i/>
          <w:sz w:val="24"/>
          <w:szCs w:val="24"/>
        </w:rPr>
        <w:t xml:space="preserve">разделу 0412 другие вопросы в области национальной экономики </w:t>
      </w:r>
      <w:r w:rsidR="00D979EA" w:rsidRPr="00D979EA">
        <w:rPr>
          <w:rFonts w:ascii="Times New Roman" w:hAnsi="Times New Roman"/>
          <w:i/>
          <w:sz w:val="24"/>
          <w:szCs w:val="24"/>
        </w:rPr>
        <w:t xml:space="preserve">отклонение </w:t>
      </w:r>
      <w:r w:rsidR="000168CA" w:rsidRPr="00D979EA">
        <w:rPr>
          <w:rFonts w:ascii="Times New Roman" w:hAnsi="Times New Roman"/>
          <w:i/>
          <w:sz w:val="24"/>
          <w:szCs w:val="24"/>
        </w:rPr>
        <w:t>в сумме 2,4 тыс. руб</w:t>
      </w:r>
      <w:r w:rsidR="00C21D40" w:rsidRPr="00D979EA">
        <w:rPr>
          <w:rFonts w:ascii="Times New Roman" w:hAnsi="Times New Roman"/>
          <w:i/>
          <w:sz w:val="24"/>
          <w:szCs w:val="24"/>
        </w:rPr>
        <w:t>.</w:t>
      </w:r>
      <w:r w:rsidR="00AC3DE8" w:rsidRPr="00D979EA">
        <w:rPr>
          <w:rFonts w:ascii="Times New Roman" w:hAnsi="Times New Roman"/>
          <w:i/>
          <w:sz w:val="24"/>
          <w:szCs w:val="24"/>
        </w:rPr>
        <w:t xml:space="preserve"> </w:t>
      </w:r>
      <w:r w:rsidR="00D979EA" w:rsidRPr="00D979EA">
        <w:rPr>
          <w:rFonts w:ascii="Times New Roman" w:hAnsi="Times New Roman"/>
          <w:i/>
          <w:sz w:val="24"/>
          <w:szCs w:val="24"/>
        </w:rPr>
        <w:t>о</w:t>
      </w:r>
      <w:r w:rsidR="00FA00BE" w:rsidRPr="00D979EA">
        <w:rPr>
          <w:rFonts w:ascii="Times New Roman" w:hAnsi="Times New Roman"/>
          <w:i/>
          <w:sz w:val="24"/>
          <w:szCs w:val="24"/>
        </w:rPr>
        <w:t xml:space="preserve">бусловлено </w:t>
      </w:r>
      <w:r w:rsidR="00C21D40" w:rsidRPr="00D979EA">
        <w:rPr>
          <w:rFonts w:ascii="Times New Roman" w:hAnsi="Times New Roman"/>
          <w:i/>
          <w:sz w:val="24"/>
          <w:szCs w:val="24"/>
        </w:rPr>
        <w:t>снижени</w:t>
      </w:r>
      <w:r w:rsidR="00D979EA" w:rsidRPr="00D979EA">
        <w:rPr>
          <w:rFonts w:ascii="Times New Roman" w:hAnsi="Times New Roman"/>
          <w:i/>
          <w:sz w:val="24"/>
          <w:szCs w:val="24"/>
        </w:rPr>
        <w:t>ем</w:t>
      </w:r>
      <w:r w:rsidR="00C21D40" w:rsidRPr="00D979EA">
        <w:rPr>
          <w:rFonts w:ascii="Times New Roman" w:hAnsi="Times New Roman"/>
          <w:i/>
          <w:sz w:val="24"/>
          <w:szCs w:val="24"/>
        </w:rPr>
        <w:t xml:space="preserve"> цены контракта по результатам проведенных электронных торгов</w:t>
      </w:r>
      <w:r w:rsidR="00D979EA" w:rsidRPr="00D979EA">
        <w:rPr>
          <w:rFonts w:ascii="Times New Roman" w:hAnsi="Times New Roman"/>
          <w:i/>
          <w:sz w:val="24"/>
          <w:szCs w:val="24"/>
        </w:rPr>
        <w:t>.</w:t>
      </w:r>
    </w:p>
    <w:p w:rsidR="00D40EA2" w:rsidRPr="003B62A5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0F4CFF" w:rsidRPr="003B62A5">
        <w:rPr>
          <w:rFonts w:ascii="Times New Roman" w:hAnsi="Times New Roman"/>
          <w:b/>
          <w:sz w:val="24"/>
          <w:szCs w:val="24"/>
        </w:rPr>
        <w:t>4</w:t>
      </w:r>
      <w:r w:rsidR="000168CA">
        <w:rPr>
          <w:rFonts w:ascii="Times New Roman" w:hAnsi="Times New Roman"/>
          <w:b/>
          <w:sz w:val="24"/>
          <w:szCs w:val="24"/>
        </w:rPr>
        <w:t> 235,23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3B62A5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3B62A5">
        <w:rPr>
          <w:rFonts w:ascii="Times New Roman" w:hAnsi="Times New Roman"/>
          <w:sz w:val="24"/>
          <w:szCs w:val="24"/>
        </w:rPr>
        <w:t xml:space="preserve">удельный вес </w:t>
      </w:r>
      <w:r w:rsidRPr="003B62A5">
        <w:rPr>
          <w:rFonts w:ascii="Times New Roman" w:hAnsi="Times New Roman"/>
          <w:sz w:val="24"/>
          <w:szCs w:val="24"/>
        </w:rPr>
        <w:t>расход</w:t>
      </w:r>
      <w:r w:rsidR="004F4728" w:rsidRPr="003B62A5">
        <w:rPr>
          <w:rFonts w:ascii="Times New Roman" w:hAnsi="Times New Roman"/>
          <w:sz w:val="24"/>
          <w:szCs w:val="24"/>
        </w:rPr>
        <w:t>ов</w:t>
      </w:r>
      <w:r w:rsidRPr="003B62A5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3B62A5">
        <w:rPr>
          <w:rFonts w:ascii="Times New Roman" w:hAnsi="Times New Roman"/>
          <w:sz w:val="24"/>
          <w:szCs w:val="24"/>
        </w:rPr>
        <w:t>е</w:t>
      </w:r>
      <w:r w:rsidR="00205FDB" w:rsidRPr="003B62A5">
        <w:rPr>
          <w:rFonts w:ascii="Times New Roman" w:hAnsi="Times New Roman"/>
          <w:sz w:val="24"/>
          <w:szCs w:val="24"/>
        </w:rPr>
        <w:t xml:space="preserve">т </w:t>
      </w:r>
      <w:r w:rsidR="000F4CFF" w:rsidRPr="003B62A5">
        <w:rPr>
          <w:rFonts w:ascii="Times New Roman" w:hAnsi="Times New Roman"/>
          <w:sz w:val="24"/>
          <w:szCs w:val="24"/>
        </w:rPr>
        <w:t>2</w:t>
      </w:r>
      <w:r w:rsidR="000168CA">
        <w:rPr>
          <w:rFonts w:ascii="Times New Roman" w:hAnsi="Times New Roman"/>
          <w:sz w:val="24"/>
          <w:szCs w:val="24"/>
        </w:rPr>
        <w:t>6</w:t>
      </w:r>
      <w:r w:rsidR="000F4CFF" w:rsidRPr="003B62A5">
        <w:rPr>
          <w:rFonts w:ascii="Times New Roman" w:hAnsi="Times New Roman"/>
          <w:sz w:val="24"/>
          <w:szCs w:val="24"/>
        </w:rPr>
        <w:t>,</w:t>
      </w:r>
      <w:r w:rsidR="000168CA">
        <w:rPr>
          <w:rFonts w:ascii="Times New Roman" w:hAnsi="Times New Roman"/>
          <w:sz w:val="24"/>
          <w:szCs w:val="24"/>
        </w:rPr>
        <w:t>7</w:t>
      </w:r>
      <w:r w:rsidR="00980F9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</w:t>
      </w:r>
      <w:r w:rsidR="00980F9C" w:rsidRPr="003B62A5">
        <w:rPr>
          <w:rFonts w:ascii="Times New Roman" w:hAnsi="Times New Roman"/>
          <w:sz w:val="24"/>
          <w:szCs w:val="24"/>
        </w:rPr>
        <w:t>.</w:t>
      </w:r>
    </w:p>
    <w:p w:rsidR="002F3AF4" w:rsidRPr="003B62A5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3B62A5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0501 жилищное хозяйство (содействие во внедрении материалов, оборудования, технологий, имеющих высокую энергетическую эффективность; капитальный ремонт муниципального жилого фонда, осуществляемый за счет средств местного бюджета; мероприятия в области жилищного хозяйства)</w:t>
      </w:r>
      <w:r w:rsidR="00D62F82" w:rsidRPr="003B62A5">
        <w:rPr>
          <w:rFonts w:ascii="Times New Roman" w:hAnsi="Times New Roman"/>
          <w:sz w:val="24"/>
          <w:szCs w:val="24"/>
        </w:rPr>
        <w:t xml:space="preserve"> –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0168CA">
        <w:rPr>
          <w:rFonts w:ascii="Times New Roman" w:hAnsi="Times New Roman"/>
          <w:sz w:val="24"/>
          <w:szCs w:val="24"/>
        </w:rPr>
        <w:t>222,1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0502 коммунальное хозяйство (закупка товаров, работ и услуг для муниципальных нужд) –</w:t>
      </w:r>
      <w:r w:rsidR="000168CA">
        <w:rPr>
          <w:rFonts w:ascii="Times New Roman" w:hAnsi="Times New Roman"/>
          <w:sz w:val="24"/>
          <w:szCs w:val="24"/>
        </w:rPr>
        <w:t xml:space="preserve">2 260,87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900C5B" w:rsidRPr="003B62A5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0503 </w:t>
      </w:r>
      <w:r w:rsidR="00900C5B" w:rsidRPr="003B62A5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</w:t>
      </w:r>
      <w:r w:rsidR="00EC0676" w:rsidRPr="003B62A5">
        <w:rPr>
          <w:rFonts w:ascii="Times New Roman" w:hAnsi="Times New Roman"/>
          <w:sz w:val="24"/>
          <w:szCs w:val="24"/>
        </w:rPr>
        <w:t>–</w:t>
      </w:r>
      <w:r w:rsidR="00900C5B" w:rsidRPr="003B62A5">
        <w:rPr>
          <w:rFonts w:ascii="Times New Roman" w:hAnsi="Times New Roman"/>
          <w:sz w:val="24"/>
          <w:szCs w:val="24"/>
        </w:rPr>
        <w:t xml:space="preserve"> </w:t>
      </w:r>
      <w:r w:rsidR="000168CA">
        <w:rPr>
          <w:rFonts w:ascii="Times New Roman" w:hAnsi="Times New Roman"/>
          <w:sz w:val="24"/>
          <w:szCs w:val="24"/>
        </w:rPr>
        <w:t xml:space="preserve">1 752,26 </w:t>
      </w:r>
      <w:r w:rsidR="00900C5B" w:rsidRPr="003B62A5">
        <w:rPr>
          <w:rFonts w:ascii="Times New Roman" w:hAnsi="Times New Roman"/>
          <w:sz w:val="24"/>
          <w:szCs w:val="24"/>
        </w:rPr>
        <w:t>тыс. руб.</w:t>
      </w:r>
    </w:p>
    <w:p w:rsidR="000F3FF7" w:rsidRPr="003B62A5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584F24" w:rsidRPr="003B62A5">
        <w:rPr>
          <w:rFonts w:ascii="Times New Roman" w:hAnsi="Times New Roman"/>
          <w:sz w:val="24"/>
          <w:szCs w:val="24"/>
        </w:rPr>
        <w:t>3</w:t>
      </w:r>
      <w:r w:rsidR="000168CA">
        <w:rPr>
          <w:rFonts w:ascii="Times New Roman" w:hAnsi="Times New Roman"/>
          <w:sz w:val="24"/>
          <w:szCs w:val="24"/>
        </w:rPr>
        <w:t>131,44</w:t>
      </w:r>
      <w:r w:rsidRPr="003B62A5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247CF5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 </w:t>
      </w:r>
      <w:r w:rsidRPr="003B62A5">
        <w:rPr>
          <w:rFonts w:ascii="Times New Roman" w:hAnsi="Times New Roman"/>
          <w:i/>
          <w:sz w:val="24"/>
          <w:szCs w:val="24"/>
        </w:rPr>
        <w:t xml:space="preserve">0501 Жилищное хозяйство экономия </w:t>
      </w:r>
      <w:r w:rsidRPr="003B62A5">
        <w:rPr>
          <w:rFonts w:ascii="Times New Roman" w:hAnsi="Times New Roman"/>
          <w:sz w:val="24"/>
          <w:szCs w:val="24"/>
        </w:rPr>
        <w:t xml:space="preserve">в размере </w:t>
      </w:r>
      <w:r w:rsidR="000168CA">
        <w:rPr>
          <w:rFonts w:ascii="Times New Roman" w:hAnsi="Times New Roman"/>
          <w:sz w:val="24"/>
          <w:szCs w:val="24"/>
        </w:rPr>
        <w:t>4,9</w:t>
      </w:r>
      <w:r w:rsidRPr="003B62A5">
        <w:rPr>
          <w:rFonts w:ascii="Times New Roman" w:hAnsi="Times New Roman"/>
          <w:sz w:val="24"/>
          <w:szCs w:val="24"/>
        </w:rPr>
        <w:t xml:space="preserve"> тыс. руб. </w:t>
      </w:r>
      <w:r w:rsidRPr="00D979EA">
        <w:rPr>
          <w:rFonts w:ascii="Times New Roman" w:hAnsi="Times New Roman"/>
          <w:sz w:val="24"/>
          <w:szCs w:val="24"/>
        </w:rPr>
        <w:t>сложилась в связи с заявительным характером осуществления расходов по установке внутриквартирных приборов учета потребления холодной и горячей воды су</w:t>
      </w:r>
      <w:r w:rsidR="00656B68" w:rsidRPr="00D979EA">
        <w:rPr>
          <w:rFonts w:ascii="Times New Roman" w:hAnsi="Times New Roman"/>
          <w:sz w:val="24"/>
          <w:szCs w:val="24"/>
        </w:rPr>
        <w:t xml:space="preserve">бсидируемому населению, заявлений на установку </w:t>
      </w:r>
      <w:proofErr w:type="spellStart"/>
      <w:r w:rsidR="00656B68" w:rsidRPr="00D979EA">
        <w:rPr>
          <w:rFonts w:ascii="Times New Roman" w:hAnsi="Times New Roman"/>
          <w:sz w:val="24"/>
          <w:szCs w:val="24"/>
        </w:rPr>
        <w:t>водосчетчиков</w:t>
      </w:r>
      <w:proofErr w:type="spellEnd"/>
      <w:r w:rsidR="00656B68" w:rsidRPr="00D979EA">
        <w:rPr>
          <w:rFonts w:ascii="Times New Roman" w:hAnsi="Times New Roman"/>
          <w:sz w:val="24"/>
          <w:szCs w:val="24"/>
        </w:rPr>
        <w:t xml:space="preserve"> от субсидированных людей не поступало;</w:t>
      </w:r>
    </w:p>
    <w:p w:rsidR="00A322AA" w:rsidRPr="003B62A5" w:rsidRDefault="00A322A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подраздел </w:t>
      </w:r>
      <w:r w:rsidRPr="00A322AA">
        <w:rPr>
          <w:rFonts w:ascii="Times New Roman" w:hAnsi="Times New Roman"/>
          <w:i/>
          <w:sz w:val="24"/>
          <w:szCs w:val="24"/>
        </w:rPr>
        <w:t>0502 коммунальное хозяйство</w:t>
      </w:r>
      <w:r>
        <w:rPr>
          <w:rFonts w:ascii="Times New Roman" w:hAnsi="Times New Roman"/>
          <w:i/>
          <w:sz w:val="24"/>
          <w:szCs w:val="24"/>
        </w:rPr>
        <w:t xml:space="preserve"> в размере – 3070,15 тыс. руб.</w:t>
      </w:r>
      <w:r w:rsidR="00D979EA">
        <w:rPr>
          <w:rFonts w:ascii="Times New Roman" w:hAnsi="Times New Roman"/>
          <w:i/>
          <w:sz w:val="24"/>
          <w:szCs w:val="24"/>
        </w:rPr>
        <w:t xml:space="preserve">: планировалось привлечение </w:t>
      </w:r>
      <w:r w:rsidR="006D0568">
        <w:rPr>
          <w:rFonts w:ascii="Times New Roman" w:hAnsi="Times New Roman"/>
          <w:i/>
          <w:sz w:val="24"/>
          <w:szCs w:val="24"/>
        </w:rPr>
        <w:t xml:space="preserve"> кредит</w:t>
      </w:r>
      <w:r w:rsidR="00D979EA">
        <w:rPr>
          <w:rFonts w:ascii="Times New Roman" w:hAnsi="Times New Roman"/>
          <w:i/>
          <w:sz w:val="24"/>
          <w:szCs w:val="24"/>
        </w:rPr>
        <w:t>а в размере</w:t>
      </w:r>
      <w:r w:rsidR="006D0568">
        <w:rPr>
          <w:rFonts w:ascii="Times New Roman" w:hAnsi="Times New Roman"/>
          <w:i/>
          <w:sz w:val="24"/>
          <w:szCs w:val="24"/>
        </w:rPr>
        <w:t xml:space="preserve"> 2500,</w:t>
      </w:r>
      <w:r w:rsidR="00D979EA">
        <w:rPr>
          <w:rFonts w:ascii="Times New Roman" w:hAnsi="Times New Roman"/>
          <w:i/>
          <w:sz w:val="24"/>
          <w:szCs w:val="24"/>
        </w:rPr>
        <w:t xml:space="preserve">0 </w:t>
      </w:r>
      <w:r w:rsidR="006D0568">
        <w:rPr>
          <w:rFonts w:ascii="Times New Roman" w:hAnsi="Times New Roman"/>
          <w:i/>
          <w:sz w:val="24"/>
          <w:szCs w:val="24"/>
        </w:rPr>
        <w:t>т</w:t>
      </w:r>
      <w:r w:rsidR="00D979EA">
        <w:rPr>
          <w:rFonts w:ascii="Times New Roman" w:hAnsi="Times New Roman"/>
          <w:i/>
          <w:sz w:val="24"/>
          <w:szCs w:val="24"/>
        </w:rPr>
        <w:t>ыс</w:t>
      </w:r>
      <w:r w:rsidR="006D0568">
        <w:rPr>
          <w:rFonts w:ascii="Times New Roman" w:hAnsi="Times New Roman"/>
          <w:i/>
          <w:sz w:val="24"/>
          <w:szCs w:val="24"/>
        </w:rPr>
        <w:t>.</w:t>
      </w:r>
      <w:r w:rsidR="00D979EA">
        <w:rPr>
          <w:rFonts w:ascii="Times New Roman" w:hAnsi="Times New Roman"/>
          <w:i/>
          <w:sz w:val="24"/>
          <w:szCs w:val="24"/>
        </w:rPr>
        <w:t xml:space="preserve"> </w:t>
      </w:r>
      <w:r w:rsidR="006D0568">
        <w:rPr>
          <w:rFonts w:ascii="Times New Roman" w:hAnsi="Times New Roman"/>
          <w:i/>
          <w:sz w:val="24"/>
          <w:szCs w:val="24"/>
        </w:rPr>
        <w:t>р</w:t>
      </w:r>
      <w:r w:rsidR="00D979EA">
        <w:rPr>
          <w:rFonts w:ascii="Times New Roman" w:hAnsi="Times New Roman"/>
          <w:i/>
          <w:sz w:val="24"/>
          <w:szCs w:val="24"/>
        </w:rPr>
        <w:t>уб.(в предоставлении кредита было отказано)</w:t>
      </w:r>
      <w:r w:rsidR="006D0568">
        <w:rPr>
          <w:rFonts w:ascii="Times New Roman" w:hAnsi="Times New Roman"/>
          <w:i/>
          <w:sz w:val="24"/>
          <w:szCs w:val="24"/>
        </w:rPr>
        <w:t xml:space="preserve">, 570 </w:t>
      </w:r>
      <w:r w:rsidR="00D979EA">
        <w:rPr>
          <w:rFonts w:ascii="Times New Roman" w:hAnsi="Times New Roman"/>
          <w:i/>
          <w:sz w:val="24"/>
          <w:szCs w:val="24"/>
        </w:rPr>
        <w:t xml:space="preserve">тыс. руб. </w:t>
      </w:r>
      <w:r w:rsidR="006D0568">
        <w:rPr>
          <w:rFonts w:ascii="Times New Roman" w:hAnsi="Times New Roman"/>
          <w:i/>
          <w:sz w:val="24"/>
          <w:szCs w:val="24"/>
        </w:rPr>
        <w:t xml:space="preserve">– возврат </w:t>
      </w:r>
      <w:r w:rsidR="00D979EA">
        <w:rPr>
          <w:rFonts w:ascii="Times New Roman" w:hAnsi="Times New Roman"/>
          <w:i/>
          <w:sz w:val="24"/>
          <w:szCs w:val="24"/>
        </w:rPr>
        <w:t xml:space="preserve">средств </w:t>
      </w:r>
      <w:r w:rsidR="006D0568">
        <w:rPr>
          <w:rFonts w:ascii="Times New Roman" w:hAnsi="Times New Roman"/>
          <w:i/>
          <w:sz w:val="24"/>
          <w:szCs w:val="24"/>
        </w:rPr>
        <w:t xml:space="preserve">за </w:t>
      </w:r>
      <w:proofErr w:type="spellStart"/>
      <w:r w:rsidR="006D0568">
        <w:rPr>
          <w:rFonts w:ascii="Times New Roman" w:hAnsi="Times New Roman"/>
          <w:i/>
          <w:sz w:val="24"/>
          <w:szCs w:val="24"/>
        </w:rPr>
        <w:t>дизельгенераторную</w:t>
      </w:r>
      <w:proofErr w:type="spellEnd"/>
      <w:r w:rsidR="006D0568">
        <w:rPr>
          <w:rFonts w:ascii="Times New Roman" w:hAnsi="Times New Roman"/>
          <w:i/>
          <w:sz w:val="24"/>
          <w:szCs w:val="24"/>
        </w:rPr>
        <w:t xml:space="preserve"> установку</w:t>
      </w:r>
      <w:r w:rsidR="00D979EA">
        <w:rPr>
          <w:rFonts w:ascii="Times New Roman" w:hAnsi="Times New Roman"/>
          <w:i/>
          <w:sz w:val="24"/>
          <w:szCs w:val="24"/>
        </w:rPr>
        <w:t>.</w:t>
      </w:r>
    </w:p>
    <w:p w:rsidR="008C2545" w:rsidRPr="003B62A5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подразделу </w:t>
      </w:r>
      <w:r w:rsidRPr="003B62A5">
        <w:rPr>
          <w:rFonts w:ascii="Times New Roman" w:hAnsi="Times New Roman"/>
          <w:i/>
          <w:sz w:val="24"/>
          <w:szCs w:val="24"/>
        </w:rPr>
        <w:t xml:space="preserve">0503 </w:t>
      </w:r>
      <w:r w:rsidR="00AC7D91" w:rsidRPr="003B62A5">
        <w:rPr>
          <w:rFonts w:ascii="Times New Roman" w:hAnsi="Times New Roman"/>
          <w:i/>
          <w:sz w:val="24"/>
          <w:szCs w:val="24"/>
        </w:rPr>
        <w:t>Благоустройство</w:t>
      </w:r>
      <w:r w:rsidRPr="003B62A5">
        <w:rPr>
          <w:rFonts w:ascii="Times New Roman" w:hAnsi="Times New Roman"/>
          <w:i/>
          <w:sz w:val="24"/>
          <w:szCs w:val="24"/>
        </w:rPr>
        <w:t xml:space="preserve"> </w:t>
      </w:r>
      <w:r w:rsidRPr="006F230E">
        <w:rPr>
          <w:rFonts w:ascii="Times New Roman" w:hAnsi="Times New Roman"/>
          <w:i/>
          <w:sz w:val="24"/>
          <w:szCs w:val="24"/>
        </w:rPr>
        <w:t xml:space="preserve">в размере </w:t>
      </w:r>
      <w:r w:rsidR="00A322AA" w:rsidRPr="006F230E">
        <w:rPr>
          <w:rFonts w:ascii="Times New Roman" w:hAnsi="Times New Roman"/>
          <w:i/>
          <w:sz w:val="24"/>
          <w:szCs w:val="24"/>
        </w:rPr>
        <w:t>56,4</w:t>
      </w:r>
      <w:r w:rsidRPr="006F230E">
        <w:rPr>
          <w:rFonts w:ascii="Times New Roman" w:hAnsi="Times New Roman"/>
          <w:i/>
          <w:sz w:val="24"/>
          <w:szCs w:val="24"/>
        </w:rPr>
        <w:t xml:space="preserve"> тыс. руб</w:t>
      </w:r>
      <w:r w:rsidR="004B73A4" w:rsidRPr="006F230E">
        <w:rPr>
          <w:rFonts w:ascii="Times New Roman" w:hAnsi="Times New Roman"/>
          <w:i/>
          <w:sz w:val="24"/>
          <w:szCs w:val="24"/>
        </w:rPr>
        <w:t>. не полное освоение средств обусловлено</w:t>
      </w:r>
      <w:r w:rsidR="00BF440D" w:rsidRPr="006F230E">
        <w:rPr>
          <w:rFonts w:ascii="Times New Roman" w:hAnsi="Times New Roman"/>
          <w:i/>
          <w:sz w:val="24"/>
          <w:szCs w:val="24"/>
        </w:rPr>
        <w:t>:</w:t>
      </w:r>
      <w:r w:rsidR="008C2545" w:rsidRPr="006F230E">
        <w:rPr>
          <w:rFonts w:ascii="Times New Roman" w:hAnsi="Times New Roman"/>
          <w:i/>
          <w:sz w:val="24"/>
          <w:szCs w:val="24"/>
        </w:rPr>
        <w:t xml:space="preserve"> </w:t>
      </w:r>
      <w:r w:rsidR="00D979EA" w:rsidRPr="006F230E">
        <w:rPr>
          <w:rFonts w:ascii="Times New Roman" w:hAnsi="Times New Roman"/>
          <w:i/>
          <w:sz w:val="24"/>
          <w:szCs w:val="24"/>
        </w:rPr>
        <w:t>45,5 тыс. руб. - снижением тарифа на электроэнергию в 2017 году,</w:t>
      </w:r>
      <w:r w:rsidR="00BF440D" w:rsidRPr="006F230E">
        <w:rPr>
          <w:rFonts w:ascii="Times New Roman" w:hAnsi="Times New Roman"/>
          <w:i/>
          <w:sz w:val="24"/>
          <w:szCs w:val="24"/>
        </w:rPr>
        <w:t xml:space="preserve">; </w:t>
      </w:r>
      <w:r w:rsidR="008C2545" w:rsidRPr="006F230E">
        <w:rPr>
          <w:rFonts w:ascii="Times New Roman" w:hAnsi="Times New Roman"/>
          <w:i/>
          <w:sz w:val="24"/>
          <w:szCs w:val="24"/>
        </w:rPr>
        <w:t xml:space="preserve">переносом </w:t>
      </w:r>
      <w:r w:rsidR="00AC7D91" w:rsidRPr="006F230E">
        <w:rPr>
          <w:rFonts w:ascii="Times New Roman" w:hAnsi="Times New Roman"/>
          <w:i/>
          <w:sz w:val="24"/>
          <w:szCs w:val="24"/>
        </w:rPr>
        <w:t>на 201</w:t>
      </w:r>
      <w:r w:rsidR="00A322AA" w:rsidRPr="006F230E">
        <w:rPr>
          <w:rFonts w:ascii="Times New Roman" w:hAnsi="Times New Roman"/>
          <w:i/>
          <w:sz w:val="24"/>
          <w:szCs w:val="24"/>
        </w:rPr>
        <w:t>8</w:t>
      </w:r>
      <w:r w:rsidR="00A52BED" w:rsidRPr="006F230E">
        <w:rPr>
          <w:rFonts w:ascii="Times New Roman" w:hAnsi="Times New Roman"/>
          <w:i/>
          <w:sz w:val="24"/>
          <w:szCs w:val="24"/>
        </w:rPr>
        <w:t xml:space="preserve"> год </w:t>
      </w:r>
      <w:r w:rsidR="004F61B1" w:rsidRPr="006F230E">
        <w:rPr>
          <w:rFonts w:ascii="Times New Roman" w:hAnsi="Times New Roman"/>
          <w:i/>
          <w:sz w:val="24"/>
          <w:szCs w:val="24"/>
        </w:rPr>
        <w:t>работ по ремонту и содержанию имущества</w:t>
      </w:r>
      <w:r w:rsidR="006F230E" w:rsidRPr="006F230E">
        <w:rPr>
          <w:rFonts w:ascii="Times New Roman" w:hAnsi="Times New Roman"/>
          <w:i/>
          <w:sz w:val="24"/>
          <w:szCs w:val="24"/>
        </w:rPr>
        <w:t xml:space="preserve">, </w:t>
      </w:r>
      <w:r w:rsidR="006D0568" w:rsidRPr="006F230E">
        <w:rPr>
          <w:rFonts w:ascii="Times New Roman" w:hAnsi="Times New Roman"/>
          <w:i/>
          <w:sz w:val="24"/>
          <w:szCs w:val="24"/>
        </w:rPr>
        <w:t>10,8</w:t>
      </w:r>
      <w:r w:rsidR="006F230E" w:rsidRPr="006F230E">
        <w:rPr>
          <w:rFonts w:ascii="Times New Roman" w:hAnsi="Times New Roman"/>
          <w:i/>
          <w:sz w:val="24"/>
          <w:szCs w:val="24"/>
        </w:rPr>
        <w:t xml:space="preserve"> тыс. руб. - </w:t>
      </w:r>
      <w:r w:rsidR="006D0568" w:rsidRPr="006F230E">
        <w:rPr>
          <w:rFonts w:ascii="Times New Roman" w:hAnsi="Times New Roman"/>
          <w:i/>
          <w:sz w:val="24"/>
          <w:szCs w:val="24"/>
        </w:rPr>
        <w:t xml:space="preserve"> экономия по </w:t>
      </w:r>
      <w:r w:rsidR="006F230E" w:rsidRPr="006F230E">
        <w:rPr>
          <w:rFonts w:ascii="Times New Roman" w:hAnsi="Times New Roman"/>
          <w:i/>
          <w:sz w:val="24"/>
          <w:szCs w:val="24"/>
        </w:rPr>
        <w:t xml:space="preserve">закупкам </w:t>
      </w:r>
      <w:r w:rsidR="006D0568" w:rsidRPr="006F230E">
        <w:rPr>
          <w:rFonts w:ascii="Times New Roman" w:hAnsi="Times New Roman"/>
          <w:i/>
          <w:sz w:val="24"/>
          <w:szCs w:val="24"/>
        </w:rPr>
        <w:t>эл</w:t>
      </w:r>
      <w:r w:rsidR="006F230E" w:rsidRPr="006F230E">
        <w:rPr>
          <w:rFonts w:ascii="Times New Roman" w:hAnsi="Times New Roman"/>
          <w:i/>
          <w:sz w:val="24"/>
          <w:szCs w:val="24"/>
        </w:rPr>
        <w:t>ектро</w:t>
      </w:r>
      <w:r w:rsidR="006D0568" w:rsidRPr="006F230E">
        <w:rPr>
          <w:rFonts w:ascii="Times New Roman" w:hAnsi="Times New Roman"/>
          <w:i/>
          <w:sz w:val="24"/>
          <w:szCs w:val="24"/>
        </w:rPr>
        <w:t>счетчик</w:t>
      </w:r>
      <w:r w:rsidR="006F230E" w:rsidRPr="006F230E">
        <w:rPr>
          <w:rFonts w:ascii="Times New Roman" w:hAnsi="Times New Roman"/>
          <w:i/>
          <w:sz w:val="24"/>
          <w:szCs w:val="24"/>
        </w:rPr>
        <w:t>ов для проведения работ по уличному освещению.</w:t>
      </w:r>
    </w:p>
    <w:p w:rsidR="006C08BB" w:rsidRPr="003B62A5" w:rsidRDefault="00B867A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0700 «Образование» </w:t>
      </w:r>
      <w:r w:rsidR="00787C95" w:rsidRPr="003B62A5">
        <w:rPr>
          <w:rFonts w:ascii="Times New Roman" w:hAnsi="Times New Roman"/>
          <w:b/>
          <w:sz w:val="24"/>
          <w:szCs w:val="24"/>
        </w:rPr>
        <w:t>-</w:t>
      </w:r>
      <w:r w:rsidR="008F5C2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F5C2E" w:rsidRPr="003B62A5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A37380" w:rsidRPr="003B62A5">
        <w:rPr>
          <w:rFonts w:ascii="Times New Roman" w:hAnsi="Times New Roman"/>
          <w:b/>
          <w:sz w:val="24"/>
          <w:szCs w:val="24"/>
        </w:rPr>
        <w:t>1</w:t>
      </w:r>
      <w:r w:rsidR="002C623A">
        <w:rPr>
          <w:rFonts w:ascii="Times New Roman" w:hAnsi="Times New Roman"/>
          <w:b/>
          <w:sz w:val="24"/>
          <w:szCs w:val="24"/>
        </w:rPr>
        <w:t>68,85</w:t>
      </w:r>
      <w:r w:rsidR="008F5C2E" w:rsidRPr="003B62A5">
        <w:rPr>
          <w:rFonts w:ascii="Times New Roman" w:hAnsi="Times New Roman"/>
          <w:b/>
          <w:sz w:val="24"/>
          <w:szCs w:val="24"/>
        </w:rPr>
        <w:t xml:space="preserve"> тыс. руб</w:t>
      </w:r>
      <w:r w:rsidR="008F5C2E" w:rsidRPr="003B62A5">
        <w:rPr>
          <w:rFonts w:ascii="Times New Roman" w:hAnsi="Times New Roman"/>
          <w:sz w:val="24"/>
          <w:szCs w:val="24"/>
        </w:rPr>
        <w:t xml:space="preserve">. </w:t>
      </w:r>
    </w:p>
    <w:p w:rsidR="008F5C2E" w:rsidRPr="003B62A5" w:rsidRDefault="008F5C2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931B2" w:rsidRPr="003B62A5" w:rsidRDefault="008F5C2E" w:rsidP="00F93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0707 молодежная политика и оздоровление детей</w:t>
      </w:r>
      <w:r w:rsidR="0042649C" w:rsidRPr="003B62A5">
        <w:rPr>
          <w:rFonts w:ascii="Times New Roman" w:hAnsi="Times New Roman"/>
          <w:sz w:val="24"/>
          <w:szCs w:val="24"/>
        </w:rPr>
        <w:t xml:space="preserve">. </w:t>
      </w:r>
      <w:r w:rsidRPr="003B62A5">
        <w:rPr>
          <w:rFonts w:ascii="Times New Roman" w:hAnsi="Times New Roman"/>
          <w:sz w:val="24"/>
          <w:szCs w:val="24"/>
        </w:rPr>
        <w:t>В</w:t>
      </w:r>
      <w:r w:rsidR="00B867AA" w:rsidRPr="003B62A5">
        <w:rPr>
          <w:rFonts w:ascii="Times New Roman" w:hAnsi="Times New Roman"/>
          <w:sz w:val="24"/>
          <w:szCs w:val="24"/>
        </w:rPr>
        <w:t>ыделе</w:t>
      </w:r>
      <w:r w:rsidRPr="003B62A5">
        <w:rPr>
          <w:rFonts w:ascii="Times New Roman" w:hAnsi="Times New Roman"/>
          <w:sz w:val="24"/>
          <w:szCs w:val="24"/>
        </w:rPr>
        <w:t>н</w:t>
      </w:r>
      <w:r w:rsidR="00B867AA" w:rsidRPr="003B62A5">
        <w:rPr>
          <w:rFonts w:ascii="Times New Roman" w:hAnsi="Times New Roman"/>
          <w:sz w:val="24"/>
          <w:szCs w:val="24"/>
        </w:rPr>
        <w:t>ны</w:t>
      </w:r>
      <w:r w:rsidRPr="003B62A5">
        <w:rPr>
          <w:rFonts w:ascii="Times New Roman" w:hAnsi="Times New Roman"/>
          <w:sz w:val="24"/>
          <w:szCs w:val="24"/>
        </w:rPr>
        <w:t xml:space="preserve">е средства  </w:t>
      </w:r>
      <w:r w:rsidR="00B867AA" w:rsidRPr="003B62A5">
        <w:rPr>
          <w:rFonts w:ascii="Times New Roman" w:hAnsi="Times New Roman"/>
          <w:sz w:val="24"/>
          <w:szCs w:val="24"/>
        </w:rPr>
        <w:t>освоены</w:t>
      </w:r>
      <w:r w:rsidRPr="003B62A5">
        <w:rPr>
          <w:rFonts w:ascii="Times New Roman" w:hAnsi="Times New Roman"/>
          <w:sz w:val="24"/>
          <w:szCs w:val="24"/>
        </w:rPr>
        <w:t xml:space="preserve"> на </w:t>
      </w:r>
      <w:r w:rsidR="002C623A">
        <w:rPr>
          <w:rFonts w:ascii="Times New Roman" w:hAnsi="Times New Roman"/>
          <w:sz w:val="24"/>
          <w:szCs w:val="24"/>
        </w:rPr>
        <w:t>100,0</w:t>
      </w:r>
      <w:r w:rsidR="006C08BB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</w:t>
      </w:r>
      <w:r w:rsidR="00261393"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31B2" w:rsidRPr="003B62A5">
        <w:rPr>
          <w:rFonts w:ascii="Times New Roman" w:hAnsi="Times New Roman"/>
          <w:sz w:val="24"/>
          <w:szCs w:val="24"/>
        </w:rPr>
        <w:t xml:space="preserve"> </w:t>
      </w:r>
    </w:p>
    <w:p w:rsidR="002B26DE" w:rsidRDefault="007B702C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B62A5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2C623A" w:rsidRPr="002C623A">
        <w:rPr>
          <w:rFonts w:ascii="Times New Roman" w:hAnsi="Times New Roman"/>
          <w:b/>
          <w:sz w:val="24"/>
          <w:szCs w:val="24"/>
        </w:rPr>
        <w:t>3 693,86</w:t>
      </w:r>
      <w:r w:rsidRPr="003B62A5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руб.</w:t>
      </w:r>
      <w:r w:rsidRPr="003B62A5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3B62A5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2C623A">
        <w:rPr>
          <w:rFonts w:ascii="Times New Roman" w:hAnsi="Times New Roman"/>
          <w:sz w:val="24"/>
          <w:szCs w:val="24"/>
        </w:rPr>
        <w:t>23,3</w:t>
      </w:r>
      <w:r w:rsidRPr="003B62A5">
        <w:rPr>
          <w:rFonts w:ascii="Times New Roman" w:hAnsi="Times New Roman"/>
          <w:sz w:val="24"/>
          <w:szCs w:val="24"/>
        </w:rPr>
        <w:t>%</w:t>
      </w:r>
      <w:r w:rsidR="00042121" w:rsidRPr="003B62A5">
        <w:rPr>
          <w:rFonts w:ascii="Times New Roman" w:hAnsi="Times New Roman"/>
          <w:sz w:val="24"/>
          <w:szCs w:val="24"/>
        </w:rPr>
        <w:t xml:space="preserve">, </w:t>
      </w:r>
      <w:r w:rsidR="00603AED" w:rsidRPr="003B62A5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 в сумме</w:t>
      </w:r>
      <w:r w:rsidR="006C6397" w:rsidRPr="003B62A5">
        <w:rPr>
          <w:rFonts w:ascii="Times New Roman" w:hAnsi="Times New Roman"/>
          <w:sz w:val="24"/>
          <w:szCs w:val="24"/>
        </w:rPr>
        <w:t xml:space="preserve"> </w:t>
      </w:r>
      <w:r w:rsidR="00B30390" w:rsidRPr="003B62A5">
        <w:rPr>
          <w:rFonts w:ascii="Times New Roman" w:hAnsi="Times New Roman"/>
          <w:sz w:val="24"/>
          <w:szCs w:val="24"/>
        </w:rPr>
        <w:t>2</w:t>
      </w:r>
      <w:r w:rsidR="00513BF0">
        <w:rPr>
          <w:rFonts w:ascii="Times New Roman" w:hAnsi="Times New Roman"/>
          <w:sz w:val="24"/>
          <w:szCs w:val="24"/>
        </w:rPr>
        <w:t>694,66</w:t>
      </w:r>
      <w:r w:rsidR="006C6397" w:rsidRPr="003B62A5">
        <w:rPr>
          <w:rFonts w:ascii="Times New Roman" w:hAnsi="Times New Roman"/>
          <w:sz w:val="24"/>
          <w:szCs w:val="24"/>
        </w:rPr>
        <w:t xml:space="preserve"> тыс. руб.</w:t>
      </w:r>
      <w:r w:rsidR="00034F9C" w:rsidRPr="003B62A5">
        <w:rPr>
          <w:rFonts w:ascii="Times New Roman" w:hAnsi="Times New Roman"/>
          <w:sz w:val="24"/>
          <w:szCs w:val="24"/>
        </w:rPr>
        <w:t>,</w:t>
      </w:r>
      <w:r w:rsidR="008855E0" w:rsidRPr="003B62A5">
        <w:rPr>
          <w:rFonts w:ascii="Times New Roman" w:hAnsi="Times New Roman"/>
          <w:sz w:val="24"/>
          <w:szCs w:val="24"/>
        </w:rPr>
        <w:t xml:space="preserve"> </w:t>
      </w:r>
      <w:r w:rsidR="00034F9C" w:rsidRPr="003B62A5">
        <w:rPr>
          <w:rFonts w:ascii="Times New Roman" w:hAnsi="Times New Roman"/>
          <w:sz w:val="24"/>
          <w:szCs w:val="24"/>
        </w:rPr>
        <w:t>с</w:t>
      </w:r>
      <w:r w:rsidR="00034F9C" w:rsidRPr="003B62A5">
        <w:rPr>
          <w:rFonts w:ascii="Times New Roman" w:eastAsia="Times New Roman" w:hAnsi="Times New Roman"/>
          <w:sz w:val="24"/>
          <w:szCs w:val="24"/>
          <w:lang w:eastAsia="ru-RU"/>
        </w:rPr>
        <w:t>убвенции на исполнение полномочий по библиотеке в сумме</w:t>
      </w:r>
      <w:r w:rsidR="003E7E51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BF0">
        <w:rPr>
          <w:rFonts w:ascii="Times New Roman" w:eastAsia="Times New Roman" w:hAnsi="Times New Roman"/>
          <w:sz w:val="24"/>
          <w:szCs w:val="24"/>
          <w:lang w:eastAsia="ru-RU"/>
        </w:rPr>
        <w:t>999,3</w:t>
      </w:r>
      <w:r w:rsidR="006C6397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  <w:r w:rsidR="006D05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1393" w:rsidRPr="00D979EA" w:rsidRDefault="002B26DE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Отклонение в сумме 62,5 тыс. руб. обусловлено э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кономи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ей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заработной плате в сумме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43,1 тыс.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руб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, 11,4 тыс. руб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возврат платежа за канцтовары, 8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,0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тыс.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руб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</w:t>
      </w:r>
      <w:r w:rsid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>экономия</w:t>
      </w:r>
      <w:r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торгам</w:t>
      </w:r>
      <w:r w:rsidR="00D979E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6D0568" w:rsidRPr="00D979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</w:p>
    <w:p w:rsidR="00A61434" w:rsidRPr="003B62A5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3B62A5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3B62A5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3B62A5">
        <w:rPr>
          <w:rFonts w:ascii="Times New Roman" w:hAnsi="Times New Roman"/>
          <w:sz w:val="24"/>
          <w:szCs w:val="24"/>
        </w:rPr>
        <w:t>за 201</w:t>
      </w:r>
      <w:r w:rsidR="00513BF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3B62A5">
        <w:rPr>
          <w:rFonts w:ascii="Times New Roman" w:hAnsi="Times New Roman"/>
          <w:sz w:val="24"/>
          <w:szCs w:val="24"/>
        </w:rPr>
        <w:t>о</w:t>
      </w:r>
      <w:r w:rsidR="003E7E51" w:rsidRPr="003B62A5">
        <w:rPr>
          <w:rFonts w:ascii="Times New Roman" w:hAnsi="Times New Roman"/>
          <w:sz w:val="24"/>
          <w:szCs w:val="24"/>
        </w:rPr>
        <w:t xml:space="preserve"> </w:t>
      </w:r>
      <w:r w:rsidR="00513BF0">
        <w:rPr>
          <w:rFonts w:ascii="Times New Roman" w:hAnsi="Times New Roman"/>
          <w:b/>
          <w:sz w:val="24"/>
          <w:szCs w:val="24"/>
        </w:rPr>
        <w:t>514,05</w:t>
      </w:r>
      <w:r w:rsidRPr="003B62A5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 xml:space="preserve">руб. </w:t>
      </w:r>
      <w:r w:rsidR="000D2596" w:rsidRPr="003B62A5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513BF0">
        <w:rPr>
          <w:rFonts w:ascii="Times New Roman" w:hAnsi="Times New Roman"/>
          <w:sz w:val="24"/>
          <w:szCs w:val="24"/>
        </w:rPr>
        <w:t>100,0</w:t>
      </w:r>
      <w:r w:rsidR="000D2596" w:rsidRPr="003B62A5">
        <w:rPr>
          <w:rFonts w:ascii="Times New Roman" w:hAnsi="Times New Roman"/>
          <w:sz w:val="24"/>
          <w:szCs w:val="24"/>
        </w:rPr>
        <w:t xml:space="preserve"> %</w:t>
      </w:r>
      <w:r w:rsidR="000D2596" w:rsidRPr="003B62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49C" w:rsidRPr="003B62A5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3B62A5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513BF0">
        <w:rPr>
          <w:rFonts w:ascii="Times New Roman" w:hAnsi="Times New Roman"/>
          <w:b/>
          <w:sz w:val="24"/>
          <w:szCs w:val="24"/>
        </w:rPr>
        <w:t>10,95</w:t>
      </w:r>
      <w:r w:rsidR="0042649C" w:rsidRPr="003B62A5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2649C" w:rsidRPr="003B62A5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513BF0">
        <w:rPr>
          <w:rFonts w:ascii="Times New Roman" w:hAnsi="Times New Roman"/>
          <w:sz w:val="24"/>
          <w:szCs w:val="24"/>
        </w:rPr>
        <w:t>0</w:t>
      </w:r>
      <w:r w:rsidR="00A407CA" w:rsidRPr="003B62A5">
        <w:rPr>
          <w:rFonts w:ascii="Times New Roman" w:hAnsi="Times New Roman"/>
          <w:sz w:val="24"/>
          <w:szCs w:val="24"/>
        </w:rPr>
        <w:t>,1</w:t>
      </w:r>
      <w:r w:rsidR="0042649C" w:rsidRPr="003B62A5">
        <w:rPr>
          <w:rFonts w:ascii="Times New Roman" w:hAnsi="Times New Roman"/>
          <w:sz w:val="24"/>
          <w:szCs w:val="24"/>
        </w:rPr>
        <w:t xml:space="preserve"> %. </w:t>
      </w:r>
    </w:p>
    <w:p w:rsidR="005A3E94" w:rsidRPr="003B62A5" w:rsidRDefault="0042649C" w:rsidP="005A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Основн</w:t>
      </w:r>
      <w:r w:rsidR="00B317BB" w:rsidRPr="003B62A5">
        <w:rPr>
          <w:rFonts w:ascii="Times New Roman" w:hAnsi="Times New Roman"/>
          <w:sz w:val="24"/>
          <w:szCs w:val="24"/>
        </w:rPr>
        <w:t>ое</w:t>
      </w:r>
      <w:r w:rsidRPr="003B62A5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3B62A5">
        <w:rPr>
          <w:rFonts w:ascii="Times New Roman" w:hAnsi="Times New Roman"/>
          <w:sz w:val="24"/>
          <w:szCs w:val="24"/>
        </w:rPr>
        <w:t>е</w:t>
      </w:r>
      <w:r w:rsidRPr="003B62A5"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DC4369" w:rsidRPr="003B62A5">
        <w:rPr>
          <w:rFonts w:ascii="Times New Roman" w:hAnsi="Times New Roman"/>
          <w:sz w:val="24"/>
          <w:szCs w:val="24"/>
        </w:rPr>
        <w:t xml:space="preserve"> </w:t>
      </w:r>
      <w:r w:rsidR="005A3E94" w:rsidRPr="006D0568">
        <w:rPr>
          <w:rFonts w:ascii="Times New Roman" w:hAnsi="Times New Roman"/>
          <w:sz w:val="24"/>
          <w:szCs w:val="24"/>
          <w:highlight w:val="cyan"/>
        </w:rPr>
        <w:t xml:space="preserve">Не полное освоение средств обусловлено </w:t>
      </w:r>
      <w:r w:rsidR="00763CAA" w:rsidRPr="006D0568">
        <w:rPr>
          <w:rFonts w:ascii="Times New Roman" w:hAnsi="Times New Roman"/>
          <w:sz w:val="24"/>
          <w:szCs w:val="24"/>
          <w:highlight w:val="cyan"/>
        </w:rPr>
        <w:t>неисполнением договорных обязательств поставщиком</w:t>
      </w:r>
      <w:r w:rsidR="00763CAA" w:rsidRPr="00513BF0">
        <w:rPr>
          <w:rFonts w:ascii="Times New Roman" w:hAnsi="Times New Roman"/>
          <w:sz w:val="24"/>
          <w:szCs w:val="24"/>
          <w:highlight w:val="yellow"/>
        </w:rPr>
        <w:t>.</w:t>
      </w:r>
    </w:p>
    <w:p w:rsidR="003F7CE4" w:rsidRPr="003B62A5" w:rsidRDefault="003F7CE4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08B5" w:rsidRDefault="00B508B5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107A" w:rsidRPr="003B62A5" w:rsidRDefault="008E5B90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С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Pr="003B62A5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E5B90" w:rsidRDefault="00CE4FFD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lastRenderedPageBreak/>
        <w:t>«Поселок Хани</w:t>
      </w:r>
      <w:r w:rsidR="008E5B90" w:rsidRPr="003B62A5">
        <w:rPr>
          <w:rFonts w:ascii="Times New Roman" w:hAnsi="Times New Roman"/>
          <w:b/>
          <w:sz w:val="24"/>
          <w:szCs w:val="24"/>
        </w:rPr>
        <w:t xml:space="preserve">» 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3B62A5">
        <w:rPr>
          <w:rFonts w:ascii="Times New Roman" w:hAnsi="Times New Roman"/>
          <w:b/>
          <w:sz w:val="24"/>
          <w:szCs w:val="24"/>
        </w:rPr>
        <w:t>за 201</w:t>
      </w:r>
      <w:r w:rsidR="00177D1D">
        <w:rPr>
          <w:rFonts w:ascii="Times New Roman" w:hAnsi="Times New Roman"/>
          <w:b/>
          <w:sz w:val="24"/>
          <w:szCs w:val="24"/>
        </w:rPr>
        <w:t>7</w:t>
      </w:r>
      <w:r w:rsidR="008E5B90" w:rsidRPr="003B62A5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3B62A5">
        <w:rPr>
          <w:rFonts w:ascii="Times New Roman" w:hAnsi="Times New Roman"/>
          <w:b/>
          <w:sz w:val="24"/>
          <w:szCs w:val="24"/>
        </w:rPr>
        <w:t>характериз</w:t>
      </w:r>
      <w:r w:rsidR="008E5B90" w:rsidRPr="003B62A5">
        <w:rPr>
          <w:rFonts w:ascii="Times New Roman" w:hAnsi="Times New Roman"/>
          <w:b/>
          <w:sz w:val="24"/>
          <w:szCs w:val="24"/>
        </w:rPr>
        <w:t>уется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 следующей </w:t>
      </w:r>
      <w:r w:rsidR="008E5B90" w:rsidRPr="003B62A5">
        <w:rPr>
          <w:rFonts w:ascii="Times New Roman" w:hAnsi="Times New Roman"/>
          <w:b/>
          <w:sz w:val="24"/>
          <w:szCs w:val="24"/>
        </w:rPr>
        <w:t>диаграммой</w:t>
      </w:r>
    </w:p>
    <w:p w:rsidR="00177D1D" w:rsidRPr="003B62A5" w:rsidRDefault="00177D1D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599F" w:rsidRPr="003B62A5" w:rsidRDefault="00177D1D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E973A65" wp14:editId="391E87DC">
            <wp:extent cx="6063343" cy="406037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2599F" w:rsidRPr="003B62A5" w:rsidRDefault="00B2599F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3768E" w:rsidRPr="003B62A5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AA2666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55676C" w:rsidRPr="003B62A5">
        <w:rPr>
          <w:rFonts w:ascii="Times New Roman" w:hAnsi="Times New Roman"/>
          <w:sz w:val="24"/>
          <w:szCs w:val="24"/>
        </w:rPr>
        <w:t>Хани</w:t>
      </w:r>
      <w:r w:rsidR="00AA2666" w:rsidRPr="003B62A5">
        <w:rPr>
          <w:rFonts w:ascii="Times New Roman" w:hAnsi="Times New Roman"/>
          <w:sz w:val="24"/>
          <w:szCs w:val="24"/>
        </w:rPr>
        <w:t xml:space="preserve">» </w:t>
      </w:r>
      <w:r w:rsidRPr="003B62A5">
        <w:rPr>
          <w:rFonts w:ascii="Times New Roman" w:hAnsi="Times New Roman"/>
          <w:sz w:val="24"/>
          <w:szCs w:val="24"/>
        </w:rPr>
        <w:t>Нерюнгринск</w:t>
      </w:r>
      <w:r w:rsidR="00AA2666" w:rsidRPr="003B62A5">
        <w:rPr>
          <w:rFonts w:ascii="Times New Roman" w:hAnsi="Times New Roman"/>
          <w:sz w:val="24"/>
          <w:szCs w:val="24"/>
        </w:rPr>
        <w:t>ого</w:t>
      </w:r>
      <w:r w:rsidRPr="003B62A5">
        <w:rPr>
          <w:rFonts w:ascii="Times New Roman" w:hAnsi="Times New Roman"/>
          <w:sz w:val="24"/>
          <w:szCs w:val="24"/>
        </w:rPr>
        <w:t xml:space="preserve"> район</w:t>
      </w:r>
      <w:r w:rsidR="00AA2666" w:rsidRPr="003B62A5">
        <w:rPr>
          <w:rFonts w:ascii="Times New Roman" w:hAnsi="Times New Roman"/>
          <w:sz w:val="24"/>
          <w:szCs w:val="24"/>
        </w:rPr>
        <w:t>а</w:t>
      </w:r>
      <w:r w:rsidRPr="003B62A5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F57D74" w:rsidRPr="003B62A5">
        <w:rPr>
          <w:rFonts w:ascii="Times New Roman" w:hAnsi="Times New Roman"/>
          <w:b/>
          <w:sz w:val="24"/>
          <w:szCs w:val="24"/>
        </w:rPr>
        <w:t>1</w:t>
      </w:r>
      <w:r w:rsidR="00513BF0">
        <w:rPr>
          <w:rFonts w:ascii="Times New Roman" w:hAnsi="Times New Roman"/>
          <w:b/>
          <w:sz w:val="24"/>
          <w:szCs w:val="24"/>
        </w:rPr>
        <w:t>5 874,48</w:t>
      </w:r>
      <w:r w:rsidRPr="003B62A5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3B62A5">
        <w:rPr>
          <w:rFonts w:ascii="Times New Roman" w:hAnsi="Times New Roman"/>
          <w:sz w:val="24"/>
          <w:szCs w:val="24"/>
        </w:rPr>
        <w:t>.</w:t>
      </w:r>
      <w:r w:rsidRPr="003B62A5">
        <w:rPr>
          <w:rFonts w:ascii="Times New Roman" w:hAnsi="Times New Roman"/>
          <w:sz w:val="24"/>
          <w:szCs w:val="24"/>
        </w:rPr>
        <w:t xml:space="preserve">, или </w:t>
      </w:r>
      <w:r w:rsidR="00513BF0">
        <w:rPr>
          <w:rFonts w:ascii="Times New Roman" w:hAnsi="Times New Roman"/>
          <w:b/>
          <w:sz w:val="24"/>
          <w:szCs w:val="24"/>
        </w:rPr>
        <w:t>78,3</w:t>
      </w:r>
      <w:r w:rsidRPr="003B62A5">
        <w:rPr>
          <w:rFonts w:ascii="Times New Roman" w:hAnsi="Times New Roman"/>
          <w:b/>
          <w:sz w:val="24"/>
          <w:szCs w:val="24"/>
        </w:rPr>
        <w:t>%</w:t>
      </w:r>
      <w:r w:rsidRPr="003B62A5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3B62A5">
        <w:rPr>
          <w:rFonts w:ascii="Times New Roman" w:hAnsi="Times New Roman"/>
          <w:sz w:val="24"/>
          <w:szCs w:val="24"/>
        </w:rPr>
        <w:t xml:space="preserve"> поселения</w:t>
      </w:r>
      <w:r w:rsidRPr="003B62A5">
        <w:rPr>
          <w:rFonts w:ascii="Times New Roman" w:hAnsi="Times New Roman"/>
          <w:sz w:val="24"/>
          <w:szCs w:val="24"/>
        </w:rPr>
        <w:t xml:space="preserve"> на 201</w:t>
      </w:r>
      <w:r w:rsidR="00513BF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год. </w:t>
      </w:r>
    </w:p>
    <w:p w:rsidR="00F46670" w:rsidRPr="003B62A5" w:rsidRDefault="00B3768E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Приоритетное направление расходных обязательств бюджета</w:t>
      </w:r>
      <w:r w:rsidR="00AA2666" w:rsidRPr="003B62A5">
        <w:rPr>
          <w:rFonts w:ascii="Times New Roman" w:hAnsi="Times New Roman"/>
          <w:sz w:val="24"/>
          <w:szCs w:val="24"/>
        </w:rPr>
        <w:t xml:space="preserve"> поселения</w:t>
      </w:r>
      <w:r w:rsidR="00876399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-</w:t>
      </w:r>
      <w:r w:rsidR="00AA2666" w:rsidRPr="003B62A5">
        <w:rPr>
          <w:rFonts w:ascii="Times New Roman" w:hAnsi="Times New Roman"/>
          <w:sz w:val="24"/>
          <w:szCs w:val="24"/>
        </w:rPr>
        <w:t xml:space="preserve"> это:</w:t>
      </w:r>
    </w:p>
    <w:p w:rsidR="00AA2666" w:rsidRPr="003B62A5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3B62A5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3B62A5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F57D74" w:rsidRPr="003B62A5">
        <w:rPr>
          <w:rFonts w:ascii="Times New Roman" w:hAnsi="Times New Roman"/>
          <w:sz w:val="24"/>
          <w:szCs w:val="24"/>
        </w:rPr>
        <w:t>4</w:t>
      </w:r>
      <w:r w:rsidR="00513BF0">
        <w:rPr>
          <w:rFonts w:ascii="Times New Roman" w:hAnsi="Times New Roman"/>
          <w:sz w:val="24"/>
          <w:szCs w:val="24"/>
        </w:rPr>
        <w:t>2</w:t>
      </w:r>
      <w:r w:rsidR="00F57D74" w:rsidRPr="003B62A5">
        <w:rPr>
          <w:rFonts w:ascii="Times New Roman" w:hAnsi="Times New Roman"/>
          <w:sz w:val="24"/>
          <w:szCs w:val="24"/>
        </w:rPr>
        <w:t>,</w:t>
      </w:r>
      <w:r w:rsidR="00513BF0">
        <w:rPr>
          <w:rFonts w:ascii="Times New Roman" w:hAnsi="Times New Roman"/>
          <w:sz w:val="24"/>
          <w:szCs w:val="24"/>
        </w:rPr>
        <w:t>3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="00254DD0" w:rsidRPr="003B62A5">
        <w:rPr>
          <w:rFonts w:ascii="Times New Roman" w:hAnsi="Times New Roman"/>
          <w:sz w:val="24"/>
          <w:szCs w:val="24"/>
        </w:rPr>
        <w:t>%;</w:t>
      </w:r>
    </w:p>
    <w:p w:rsidR="00B3768E" w:rsidRPr="003B62A5" w:rsidRDefault="00AA2666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  <w:r w:rsidR="00B3768E" w:rsidRPr="003B62A5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3B62A5">
        <w:rPr>
          <w:rFonts w:ascii="Times New Roman" w:hAnsi="Times New Roman"/>
          <w:sz w:val="24"/>
          <w:szCs w:val="24"/>
        </w:rPr>
        <w:t>удельный вес в общ</w:t>
      </w:r>
      <w:r w:rsidRPr="003B62A5">
        <w:rPr>
          <w:rFonts w:ascii="Times New Roman" w:hAnsi="Times New Roman"/>
          <w:sz w:val="24"/>
          <w:szCs w:val="24"/>
        </w:rPr>
        <w:t>е</w:t>
      </w:r>
      <w:r w:rsidR="00F46670" w:rsidRPr="003B62A5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EC71FB" w:rsidRPr="003B62A5">
        <w:rPr>
          <w:rFonts w:ascii="Times New Roman" w:hAnsi="Times New Roman"/>
          <w:sz w:val="24"/>
          <w:szCs w:val="24"/>
        </w:rPr>
        <w:t>2</w:t>
      </w:r>
      <w:r w:rsidR="00513BF0">
        <w:rPr>
          <w:rFonts w:ascii="Times New Roman" w:hAnsi="Times New Roman"/>
          <w:sz w:val="24"/>
          <w:szCs w:val="24"/>
        </w:rPr>
        <w:t>3</w:t>
      </w:r>
      <w:r w:rsidR="00EC71FB" w:rsidRPr="003B62A5">
        <w:rPr>
          <w:rFonts w:ascii="Times New Roman" w:hAnsi="Times New Roman"/>
          <w:sz w:val="24"/>
          <w:szCs w:val="24"/>
        </w:rPr>
        <w:t>,</w:t>
      </w:r>
      <w:r w:rsidR="00513BF0">
        <w:rPr>
          <w:rFonts w:ascii="Times New Roman" w:hAnsi="Times New Roman"/>
          <w:sz w:val="24"/>
          <w:szCs w:val="24"/>
        </w:rPr>
        <w:t>3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%;</w:t>
      </w:r>
    </w:p>
    <w:p w:rsidR="00AA2666" w:rsidRPr="003B62A5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3B62A5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3B62A5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513BF0">
        <w:rPr>
          <w:rFonts w:ascii="Times New Roman" w:hAnsi="Times New Roman"/>
          <w:sz w:val="24"/>
          <w:szCs w:val="24"/>
        </w:rPr>
        <w:t>23,3</w:t>
      </w:r>
      <w:r w:rsidR="0073148F" w:rsidRPr="003B62A5">
        <w:rPr>
          <w:rFonts w:ascii="Times New Roman" w:hAnsi="Times New Roman"/>
          <w:sz w:val="24"/>
          <w:szCs w:val="24"/>
        </w:rPr>
        <w:t xml:space="preserve"> </w:t>
      </w:r>
      <w:r w:rsidR="00F46670" w:rsidRPr="003B62A5">
        <w:rPr>
          <w:rFonts w:ascii="Times New Roman" w:hAnsi="Times New Roman"/>
          <w:sz w:val="24"/>
          <w:szCs w:val="24"/>
        </w:rPr>
        <w:t>%.</w:t>
      </w:r>
    </w:p>
    <w:p w:rsidR="00B3768E" w:rsidRPr="003B62A5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513BF0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3B62A5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</w:t>
      </w:r>
      <w:r w:rsidR="00567D7F" w:rsidRPr="003B62A5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3B62A5">
        <w:rPr>
          <w:rFonts w:ascii="Times New Roman" w:hAnsi="Times New Roman"/>
          <w:sz w:val="24"/>
          <w:szCs w:val="24"/>
        </w:rPr>
        <w:t>;</w:t>
      </w:r>
    </w:p>
    <w:p w:rsidR="0050786C" w:rsidRPr="003B62A5" w:rsidRDefault="0050786C" w:rsidP="00507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раздел 0300 «</w:t>
      </w:r>
      <w:r w:rsidR="001D2028" w:rsidRPr="003B62A5">
        <w:rPr>
          <w:rFonts w:ascii="Times New Roman" w:eastAsia="Times New Roman" w:hAnsi="Times New Roman"/>
          <w:bCs/>
          <w:sz w:val="24"/>
          <w:szCs w:val="24"/>
          <w:lang w:eastAsia="ru-RU"/>
        </w:rPr>
        <w:t>Национальная безопасность и правоохранительная деятельность</w:t>
      </w:r>
      <w:r w:rsidRPr="003B62A5">
        <w:rPr>
          <w:rFonts w:ascii="Times New Roman" w:hAnsi="Times New Roman"/>
          <w:sz w:val="24"/>
          <w:szCs w:val="24"/>
        </w:rPr>
        <w:t xml:space="preserve">» - </w:t>
      </w:r>
      <w:r w:rsidR="00513BF0">
        <w:rPr>
          <w:rFonts w:ascii="Times New Roman" w:hAnsi="Times New Roman"/>
          <w:sz w:val="24"/>
          <w:szCs w:val="24"/>
        </w:rPr>
        <w:t>100</w:t>
      </w:r>
      <w:r w:rsidR="001D2028" w:rsidRPr="003B62A5">
        <w:rPr>
          <w:rFonts w:ascii="Times New Roman" w:hAnsi="Times New Roman"/>
          <w:sz w:val="24"/>
          <w:szCs w:val="24"/>
        </w:rPr>
        <w:t>,</w:t>
      </w:r>
      <w:r w:rsidR="00513BF0">
        <w:rPr>
          <w:rFonts w:ascii="Times New Roman" w:hAnsi="Times New Roman"/>
          <w:sz w:val="24"/>
          <w:szCs w:val="24"/>
        </w:rPr>
        <w:t>0</w:t>
      </w:r>
      <w:r w:rsidRPr="003B62A5">
        <w:rPr>
          <w:rFonts w:ascii="Times New Roman" w:hAnsi="Times New Roman"/>
          <w:sz w:val="24"/>
          <w:szCs w:val="24"/>
        </w:rPr>
        <w:t xml:space="preserve"> %;</w:t>
      </w:r>
    </w:p>
    <w:p w:rsidR="001A1D72" w:rsidRDefault="001A1D72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0700 «Образование» – 100%;</w:t>
      </w:r>
    </w:p>
    <w:p w:rsidR="001A1D72" w:rsidRPr="003B62A5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раздел 080</w:t>
      </w:r>
      <w:r w:rsidR="005F0DD3" w:rsidRPr="003B62A5">
        <w:rPr>
          <w:rFonts w:ascii="Times New Roman" w:hAnsi="Times New Roman"/>
          <w:sz w:val="24"/>
          <w:szCs w:val="24"/>
        </w:rPr>
        <w:t>0 «Культура, кинематография» - 100</w:t>
      </w:r>
      <w:r w:rsidR="00567D7F" w:rsidRPr="003B62A5">
        <w:rPr>
          <w:rFonts w:ascii="Times New Roman" w:hAnsi="Times New Roman"/>
          <w:sz w:val="24"/>
          <w:szCs w:val="24"/>
        </w:rPr>
        <w:t xml:space="preserve"> </w:t>
      </w:r>
      <w:r w:rsidR="005F0DD3" w:rsidRPr="003B62A5">
        <w:rPr>
          <w:rFonts w:ascii="Times New Roman" w:hAnsi="Times New Roman"/>
          <w:sz w:val="24"/>
          <w:szCs w:val="24"/>
        </w:rPr>
        <w:t>%;</w:t>
      </w:r>
    </w:p>
    <w:p w:rsidR="003424E3" w:rsidRPr="003B62A5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раздел 1000 «Социальная политика» - </w:t>
      </w:r>
      <w:r w:rsidR="001A1D72">
        <w:rPr>
          <w:rFonts w:ascii="Times New Roman" w:hAnsi="Times New Roman"/>
          <w:sz w:val="24"/>
          <w:szCs w:val="24"/>
        </w:rPr>
        <w:t>100,0</w:t>
      </w:r>
      <w:r w:rsidRPr="003B62A5">
        <w:rPr>
          <w:rFonts w:ascii="Times New Roman" w:hAnsi="Times New Roman"/>
          <w:sz w:val="24"/>
          <w:szCs w:val="24"/>
        </w:rPr>
        <w:t>%.</w:t>
      </w:r>
    </w:p>
    <w:p w:rsidR="00B3768E" w:rsidRPr="003B62A5" w:rsidRDefault="00B3768E" w:rsidP="00870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3C6AC1" w:rsidRPr="003B62A5">
        <w:rPr>
          <w:rFonts w:ascii="Times New Roman" w:hAnsi="Times New Roman"/>
          <w:sz w:val="24"/>
          <w:szCs w:val="24"/>
        </w:rPr>
        <w:t xml:space="preserve"> </w:t>
      </w:r>
      <w:r w:rsidR="00134DFC" w:rsidRPr="003B62A5">
        <w:rPr>
          <w:rFonts w:ascii="Times New Roman" w:hAnsi="Times New Roman"/>
          <w:sz w:val="24"/>
          <w:szCs w:val="24"/>
        </w:rPr>
        <w:t>в бюджете городского поселения «Поселок</w:t>
      </w:r>
      <w:r w:rsidR="00DF4ED7" w:rsidRPr="003B62A5">
        <w:rPr>
          <w:rFonts w:ascii="Times New Roman" w:hAnsi="Times New Roman"/>
          <w:sz w:val="24"/>
          <w:szCs w:val="24"/>
        </w:rPr>
        <w:t xml:space="preserve"> Хани</w:t>
      </w:r>
      <w:r w:rsidR="00134DFC" w:rsidRPr="003B62A5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Pr="003B62A5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3B62A5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Toc195456505"/>
      <w:bookmarkStart w:id="1" w:name="_Toc259751453"/>
      <w:bookmarkStart w:id="2" w:name="_Toc322950256"/>
    </w:p>
    <w:p w:rsidR="008101EB" w:rsidRPr="003B62A5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0"/>
      <w:r w:rsidR="00B3768E" w:rsidRPr="003B62A5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1"/>
      <w:bookmarkEnd w:id="2"/>
    </w:p>
    <w:p w:rsidR="00B3768E" w:rsidRPr="003B62A5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В соответствии с</w:t>
      </w:r>
      <w:r w:rsidR="002D3915" w:rsidRPr="003B62A5">
        <w:rPr>
          <w:rFonts w:ascii="Times New Roman" w:hAnsi="Times New Roman"/>
          <w:sz w:val="24"/>
          <w:szCs w:val="24"/>
        </w:rPr>
        <w:t xml:space="preserve"> </w:t>
      </w:r>
      <w:r w:rsidR="000B1737" w:rsidRPr="003B62A5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3B62A5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285B12" w:rsidRPr="003B62A5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0B1737" w:rsidRPr="003B62A5">
        <w:rPr>
          <w:rFonts w:ascii="Times New Roman" w:hAnsi="Times New Roman"/>
          <w:sz w:val="24"/>
          <w:szCs w:val="24"/>
        </w:rPr>
        <w:t>Хани</w:t>
      </w:r>
      <w:r w:rsidR="00285B12" w:rsidRPr="003B62A5">
        <w:rPr>
          <w:rFonts w:ascii="Times New Roman" w:hAnsi="Times New Roman"/>
          <w:sz w:val="24"/>
          <w:szCs w:val="24"/>
        </w:rPr>
        <w:t>» Нерюнгринского района</w:t>
      </w:r>
      <w:r w:rsidR="002D3915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285B12" w:rsidRPr="003B62A5">
        <w:rPr>
          <w:rFonts w:ascii="Times New Roman" w:hAnsi="Times New Roman"/>
          <w:sz w:val="24"/>
          <w:szCs w:val="24"/>
        </w:rPr>
        <w:t>городского поселения</w:t>
      </w:r>
      <w:r w:rsidRPr="003B62A5">
        <w:rPr>
          <w:rFonts w:ascii="Times New Roman" w:hAnsi="Times New Roman"/>
          <w:sz w:val="24"/>
          <w:szCs w:val="24"/>
        </w:rPr>
        <w:t xml:space="preserve"> для финанс</w:t>
      </w:r>
      <w:r w:rsidR="000B1737" w:rsidRPr="003B62A5">
        <w:rPr>
          <w:rFonts w:ascii="Times New Roman" w:hAnsi="Times New Roman"/>
          <w:sz w:val="24"/>
          <w:szCs w:val="24"/>
        </w:rPr>
        <w:t xml:space="preserve">ирования </w:t>
      </w:r>
      <w:r w:rsidRPr="003B62A5">
        <w:rPr>
          <w:rFonts w:ascii="Times New Roman" w:hAnsi="Times New Roman"/>
          <w:sz w:val="24"/>
          <w:szCs w:val="24"/>
        </w:rPr>
        <w:t>непредвиденных расходов</w:t>
      </w:r>
      <w:r w:rsidR="000B1737" w:rsidRPr="003B62A5">
        <w:rPr>
          <w:rFonts w:ascii="Times New Roman" w:hAnsi="Times New Roman"/>
          <w:sz w:val="24"/>
          <w:szCs w:val="24"/>
        </w:rPr>
        <w:t xml:space="preserve"> и мероприятий местного значения, не предусмотренных в бюджете городского поселения «Поселок Хани»</w:t>
      </w:r>
      <w:r w:rsidR="001C5210" w:rsidRPr="003B62A5">
        <w:rPr>
          <w:rFonts w:ascii="Times New Roman" w:hAnsi="Times New Roman"/>
          <w:sz w:val="24"/>
          <w:szCs w:val="24"/>
        </w:rPr>
        <w:t>,</w:t>
      </w:r>
      <w:r w:rsidR="000B1737" w:rsidRPr="003B62A5">
        <w:rPr>
          <w:rFonts w:ascii="Times New Roman" w:hAnsi="Times New Roman"/>
          <w:sz w:val="24"/>
          <w:szCs w:val="24"/>
        </w:rPr>
        <w:t xml:space="preserve"> на соответствующий финансовый год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1C5210" w:rsidRPr="003B62A5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>К непредвиденным расходам относятся расходы</w:t>
      </w:r>
      <w:r w:rsidR="001C5210" w:rsidRPr="003B62A5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1C5210" w:rsidRPr="003B62A5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развёртывание и содержание временных пунктов проживания и питания для эвакуируемых пострадавших граждан;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оказание материальной помощи пострадавшим гражданам;</w:t>
      </w:r>
    </w:p>
    <w:p w:rsidR="00F42BD0" w:rsidRPr="003B62A5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</w:t>
      </w:r>
      <w:r w:rsidR="0037205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другие цели.</w:t>
      </w:r>
    </w:p>
    <w:p w:rsidR="007670F5" w:rsidRPr="003B62A5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По </w:t>
      </w:r>
      <w:r w:rsidR="007670F5" w:rsidRPr="003B62A5">
        <w:rPr>
          <w:rFonts w:ascii="Times New Roman" w:hAnsi="Times New Roman"/>
          <w:sz w:val="24"/>
          <w:szCs w:val="24"/>
        </w:rPr>
        <w:t xml:space="preserve"> подразделу 0111 </w:t>
      </w:r>
      <w:r w:rsidR="007670F5" w:rsidRPr="003B62A5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="008820FA">
        <w:rPr>
          <w:rFonts w:ascii="Times New Roman" w:hAnsi="Times New Roman"/>
          <w:i/>
          <w:sz w:val="24"/>
          <w:szCs w:val="24"/>
        </w:rPr>
        <w:t>прогнозировались расходы</w:t>
      </w:r>
      <w:r w:rsidRPr="003B62A5">
        <w:rPr>
          <w:rFonts w:ascii="Times New Roman" w:hAnsi="Times New Roman"/>
          <w:i/>
          <w:sz w:val="24"/>
          <w:szCs w:val="24"/>
        </w:rPr>
        <w:t xml:space="preserve"> </w:t>
      </w:r>
      <w:r w:rsidR="007670F5" w:rsidRPr="003B62A5">
        <w:rPr>
          <w:rFonts w:ascii="Times New Roman" w:hAnsi="Times New Roman"/>
          <w:sz w:val="24"/>
          <w:szCs w:val="24"/>
        </w:rPr>
        <w:t>в размере 90,0 тыс. руб</w:t>
      </w:r>
      <w:r w:rsidRPr="003B62A5">
        <w:rPr>
          <w:rFonts w:ascii="Times New Roman" w:hAnsi="Times New Roman"/>
          <w:sz w:val="24"/>
          <w:szCs w:val="24"/>
        </w:rPr>
        <w:t>.</w:t>
      </w:r>
      <w:r w:rsidR="007670F5" w:rsidRPr="003B62A5">
        <w:rPr>
          <w:rFonts w:ascii="Times New Roman" w:hAnsi="Times New Roman"/>
          <w:sz w:val="24"/>
          <w:szCs w:val="24"/>
        </w:rPr>
        <w:t xml:space="preserve">  в связи с </w:t>
      </w:r>
      <w:r w:rsidRPr="003B62A5">
        <w:rPr>
          <w:rFonts w:ascii="Times New Roman" w:hAnsi="Times New Roman"/>
          <w:sz w:val="24"/>
          <w:szCs w:val="24"/>
        </w:rPr>
        <w:t>отсутствием необходимости</w:t>
      </w:r>
      <w:r w:rsidR="008820FA">
        <w:rPr>
          <w:rFonts w:ascii="Times New Roman" w:hAnsi="Times New Roman"/>
          <w:sz w:val="24"/>
          <w:szCs w:val="24"/>
        </w:rPr>
        <w:t>,</w:t>
      </w:r>
      <w:r w:rsidRPr="003B62A5">
        <w:rPr>
          <w:rFonts w:ascii="Times New Roman" w:hAnsi="Times New Roman"/>
          <w:sz w:val="24"/>
          <w:szCs w:val="24"/>
        </w:rPr>
        <w:t xml:space="preserve"> в </w:t>
      </w:r>
      <w:r w:rsidR="008820FA">
        <w:rPr>
          <w:rFonts w:ascii="Times New Roman" w:hAnsi="Times New Roman"/>
          <w:sz w:val="24"/>
          <w:szCs w:val="24"/>
        </w:rPr>
        <w:t xml:space="preserve">уточненном плане </w:t>
      </w:r>
      <w:r w:rsidRPr="003B62A5">
        <w:rPr>
          <w:rFonts w:ascii="Times New Roman" w:hAnsi="Times New Roman"/>
          <w:sz w:val="24"/>
          <w:szCs w:val="24"/>
        </w:rPr>
        <w:t>резервн</w:t>
      </w:r>
      <w:r w:rsidR="008820FA">
        <w:rPr>
          <w:rFonts w:ascii="Times New Roman" w:hAnsi="Times New Roman"/>
          <w:sz w:val="24"/>
          <w:szCs w:val="24"/>
        </w:rPr>
        <w:t>ые</w:t>
      </w:r>
      <w:r w:rsidRPr="003B62A5">
        <w:rPr>
          <w:rFonts w:ascii="Times New Roman" w:hAnsi="Times New Roman"/>
          <w:sz w:val="24"/>
          <w:szCs w:val="24"/>
        </w:rPr>
        <w:t xml:space="preserve"> фонд</w:t>
      </w:r>
      <w:r w:rsidR="008820FA">
        <w:rPr>
          <w:rFonts w:ascii="Times New Roman" w:hAnsi="Times New Roman"/>
          <w:sz w:val="24"/>
          <w:szCs w:val="24"/>
        </w:rPr>
        <w:t>ы равны 0  руб</w:t>
      </w:r>
      <w:r w:rsidRPr="003B62A5">
        <w:rPr>
          <w:rFonts w:ascii="Times New Roman" w:hAnsi="Times New Roman"/>
          <w:sz w:val="24"/>
          <w:szCs w:val="24"/>
        </w:rPr>
        <w:t>.</w:t>
      </w:r>
    </w:p>
    <w:p w:rsidR="00354EF3" w:rsidRPr="003B62A5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01EB" w:rsidRPr="003B62A5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3B62A5">
        <w:rPr>
          <w:rFonts w:ascii="Times New Roman" w:hAnsi="Times New Roman"/>
          <w:b/>
          <w:sz w:val="28"/>
          <w:szCs w:val="28"/>
        </w:rPr>
        <w:t>Дефицит</w:t>
      </w:r>
      <w:r w:rsidR="006B1D68" w:rsidRPr="003B62A5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3B62A5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7C75FA" w:rsidRPr="00632D5B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Бюджет городск</w:t>
      </w:r>
      <w:r w:rsidR="002E1C88" w:rsidRPr="003B62A5">
        <w:rPr>
          <w:rFonts w:ascii="Times New Roman" w:hAnsi="Times New Roman"/>
          <w:sz w:val="24"/>
          <w:szCs w:val="24"/>
        </w:rPr>
        <w:t>ого поселения «Поселок Хани</w:t>
      </w:r>
      <w:r w:rsidRPr="003B62A5">
        <w:rPr>
          <w:rFonts w:ascii="Times New Roman" w:hAnsi="Times New Roman"/>
          <w:sz w:val="24"/>
          <w:szCs w:val="24"/>
        </w:rPr>
        <w:t xml:space="preserve">» Нерюнгринского района принят </w:t>
      </w:r>
      <w:r w:rsidR="008820FA">
        <w:rPr>
          <w:rFonts w:ascii="Times New Roman" w:hAnsi="Times New Roman"/>
          <w:sz w:val="24"/>
          <w:szCs w:val="24"/>
        </w:rPr>
        <w:t>Решением 43</w:t>
      </w:r>
      <w:r w:rsidR="008820FA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8820FA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8820FA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8820FA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8820FA" w:rsidRPr="003B62A5">
        <w:rPr>
          <w:rFonts w:ascii="Times New Roman" w:hAnsi="Times New Roman"/>
          <w:sz w:val="24"/>
          <w:szCs w:val="24"/>
        </w:rPr>
        <w:t>-созыва) от 2</w:t>
      </w:r>
      <w:r w:rsidR="008820FA">
        <w:rPr>
          <w:rFonts w:ascii="Times New Roman" w:hAnsi="Times New Roman"/>
          <w:sz w:val="24"/>
          <w:szCs w:val="24"/>
        </w:rPr>
        <w:t>5</w:t>
      </w:r>
      <w:r w:rsidR="008820FA" w:rsidRPr="003B62A5">
        <w:rPr>
          <w:rFonts w:ascii="Times New Roman" w:hAnsi="Times New Roman"/>
          <w:sz w:val="24"/>
          <w:szCs w:val="24"/>
        </w:rPr>
        <w:t>.12.201</w:t>
      </w:r>
      <w:r w:rsidR="008820FA">
        <w:rPr>
          <w:rFonts w:ascii="Times New Roman" w:hAnsi="Times New Roman"/>
          <w:sz w:val="24"/>
          <w:szCs w:val="24"/>
        </w:rPr>
        <w:t>6</w:t>
      </w:r>
      <w:r w:rsidR="008820FA" w:rsidRPr="003B62A5">
        <w:rPr>
          <w:rFonts w:ascii="Times New Roman" w:hAnsi="Times New Roman"/>
          <w:sz w:val="24"/>
          <w:szCs w:val="24"/>
        </w:rPr>
        <w:t xml:space="preserve">  г. № </w:t>
      </w:r>
      <w:r w:rsidR="008820FA">
        <w:rPr>
          <w:rFonts w:ascii="Times New Roman" w:hAnsi="Times New Roman"/>
          <w:sz w:val="24"/>
          <w:szCs w:val="24"/>
        </w:rPr>
        <w:t>2</w:t>
      </w:r>
      <w:r w:rsidR="008820FA" w:rsidRPr="003B62A5">
        <w:rPr>
          <w:rFonts w:ascii="Times New Roman" w:hAnsi="Times New Roman"/>
          <w:sz w:val="24"/>
          <w:szCs w:val="24"/>
        </w:rPr>
        <w:t>-</w:t>
      </w:r>
      <w:r w:rsidR="008820FA">
        <w:rPr>
          <w:rFonts w:ascii="Times New Roman" w:hAnsi="Times New Roman"/>
          <w:sz w:val="24"/>
          <w:szCs w:val="24"/>
        </w:rPr>
        <w:t>43</w:t>
      </w:r>
      <w:r w:rsidR="008820FA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8820FA">
        <w:rPr>
          <w:rFonts w:ascii="Times New Roman" w:hAnsi="Times New Roman"/>
          <w:sz w:val="24"/>
          <w:szCs w:val="24"/>
        </w:rPr>
        <w:t>а</w:t>
      </w:r>
      <w:r w:rsidR="008820FA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8820FA">
        <w:rPr>
          <w:rFonts w:ascii="Times New Roman" w:hAnsi="Times New Roman"/>
          <w:sz w:val="24"/>
          <w:szCs w:val="24"/>
        </w:rPr>
        <w:t>7</w:t>
      </w:r>
      <w:r w:rsidR="008820FA" w:rsidRPr="003B62A5">
        <w:rPr>
          <w:rFonts w:ascii="Times New Roman" w:hAnsi="Times New Roman"/>
          <w:sz w:val="24"/>
          <w:szCs w:val="24"/>
        </w:rPr>
        <w:t xml:space="preserve"> год</w:t>
      </w:r>
      <w:r w:rsidR="008820FA">
        <w:rPr>
          <w:rFonts w:ascii="Times New Roman" w:hAnsi="Times New Roman"/>
          <w:sz w:val="24"/>
          <w:szCs w:val="24"/>
        </w:rPr>
        <w:t xml:space="preserve"> и плановый период 2018 и 2019 </w:t>
      </w:r>
      <w:r w:rsidR="008820FA" w:rsidRPr="00632D5B">
        <w:rPr>
          <w:rFonts w:ascii="Times New Roman" w:hAnsi="Times New Roman"/>
          <w:sz w:val="24"/>
          <w:szCs w:val="24"/>
        </w:rPr>
        <w:t>годов</w:t>
      </w:r>
      <w:r w:rsidR="00632D5B">
        <w:rPr>
          <w:rFonts w:ascii="Times New Roman" w:hAnsi="Times New Roman"/>
          <w:sz w:val="24"/>
          <w:szCs w:val="24"/>
        </w:rPr>
        <w:t>»</w:t>
      </w:r>
      <w:r w:rsidR="008820FA" w:rsidRPr="00632D5B">
        <w:rPr>
          <w:rFonts w:ascii="Times New Roman" w:hAnsi="Times New Roman"/>
          <w:sz w:val="24"/>
          <w:szCs w:val="24"/>
        </w:rPr>
        <w:t xml:space="preserve"> </w:t>
      </w:r>
      <w:r w:rsidR="002E1C88" w:rsidRPr="00632D5B">
        <w:rPr>
          <w:rFonts w:ascii="Times New Roman" w:hAnsi="Times New Roman"/>
          <w:sz w:val="24"/>
          <w:szCs w:val="24"/>
        </w:rPr>
        <w:t xml:space="preserve">с </w:t>
      </w:r>
      <w:r w:rsidR="008820FA" w:rsidRPr="00632D5B">
        <w:rPr>
          <w:rFonts w:ascii="Times New Roman" w:hAnsi="Times New Roman"/>
          <w:sz w:val="24"/>
          <w:szCs w:val="24"/>
        </w:rPr>
        <w:t>дефицитом</w:t>
      </w:r>
      <w:r w:rsidR="002E1C88" w:rsidRPr="00632D5B">
        <w:rPr>
          <w:rFonts w:ascii="Times New Roman" w:hAnsi="Times New Roman"/>
          <w:sz w:val="24"/>
          <w:szCs w:val="24"/>
        </w:rPr>
        <w:t xml:space="preserve"> в сумме </w:t>
      </w:r>
      <w:r w:rsidR="00443478" w:rsidRPr="00632D5B">
        <w:rPr>
          <w:rFonts w:ascii="Times New Roman" w:hAnsi="Times New Roman"/>
          <w:b/>
          <w:sz w:val="24"/>
          <w:szCs w:val="24"/>
        </w:rPr>
        <w:t>0</w:t>
      </w:r>
      <w:r w:rsidR="002E1C88" w:rsidRPr="00632D5B">
        <w:rPr>
          <w:rFonts w:ascii="Times New Roman" w:hAnsi="Times New Roman"/>
          <w:b/>
          <w:sz w:val="24"/>
          <w:szCs w:val="24"/>
        </w:rPr>
        <w:t xml:space="preserve"> </w:t>
      </w:r>
      <w:r w:rsidR="00443478" w:rsidRPr="00632D5B">
        <w:rPr>
          <w:rFonts w:ascii="Times New Roman" w:hAnsi="Times New Roman"/>
          <w:b/>
          <w:sz w:val="24"/>
          <w:szCs w:val="24"/>
        </w:rPr>
        <w:t>рублей.</w:t>
      </w:r>
    </w:p>
    <w:p w:rsidR="0089452B" w:rsidRDefault="007A07CC" w:rsidP="000B11E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 w:rsidRPr="00632D5B">
        <w:rPr>
          <w:rFonts w:ascii="Times New Roman" w:hAnsi="Times New Roman" w:cs="Times New Roman"/>
          <w:b w:val="0"/>
          <w:color w:val="auto"/>
        </w:rPr>
        <w:t>В течение</w:t>
      </w:r>
      <w:r w:rsidR="007C75FA" w:rsidRPr="00632D5B">
        <w:rPr>
          <w:rFonts w:ascii="Times New Roman" w:hAnsi="Times New Roman" w:cs="Times New Roman"/>
          <w:b w:val="0"/>
          <w:color w:val="auto"/>
        </w:rPr>
        <w:t xml:space="preserve"> 20</w:t>
      </w:r>
      <w:r w:rsidR="00443478" w:rsidRPr="00632D5B">
        <w:rPr>
          <w:rFonts w:ascii="Times New Roman" w:hAnsi="Times New Roman" w:cs="Times New Roman"/>
          <w:b w:val="0"/>
          <w:color w:val="auto"/>
        </w:rPr>
        <w:t>1</w:t>
      </w:r>
      <w:r w:rsidR="008820FA" w:rsidRPr="00632D5B">
        <w:rPr>
          <w:rFonts w:ascii="Times New Roman" w:hAnsi="Times New Roman" w:cs="Times New Roman"/>
          <w:b w:val="0"/>
          <w:color w:val="auto"/>
        </w:rPr>
        <w:t>7</w:t>
      </w:r>
      <w:r w:rsidR="007C75FA" w:rsidRPr="00632D5B">
        <w:rPr>
          <w:rFonts w:ascii="Times New Roman" w:hAnsi="Times New Roman" w:cs="Times New Roman"/>
          <w:b w:val="0"/>
          <w:color w:val="auto"/>
        </w:rPr>
        <w:t xml:space="preserve"> года вносились изменения и дополнения в Решение </w:t>
      </w:r>
      <w:proofErr w:type="spellStart"/>
      <w:r w:rsidR="002F4D5C" w:rsidRPr="00632D5B">
        <w:rPr>
          <w:rFonts w:ascii="Times New Roman" w:hAnsi="Times New Roman" w:cs="Times New Roman"/>
          <w:b w:val="0"/>
          <w:color w:val="auto"/>
        </w:rPr>
        <w:t>Ханинского</w:t>
      </w:r>
      <w:proofErr w:type="spellEnd"/>
      <w:r w:rsidR="007C75FA" w:rsidRPr="00632D5B">
        <w:rPr>
          <w:rFonts w:ascii="Times New Roman" w:hAnsi="Times New Roman" w:cs="Times New Roman"/>
          <w:b w:val="0"/>
          <w:color w:val="auto"/>
        </w:rPr>
        <w:t xml:space="preserve"> поселк</w:t>
      </w:r>
      <w:r w:rsidR="002F4D5C" w:rsidRPr="00632D5B">
        <w:rPr>
          <w:rFonts w:ascii="Times New Roman" w:hAnsi="Times New Roman" w:cs="Times New Roman"/>
          <w:b w:val="0"/>
          <w:color w:val="auto"/>
        </w:rPr>
        <w:t xml:space="preserve">ового Совета </w:t>
      </w:r>
      <w:r w:rsidR="00632D5B" w:rsidRPr="00632D5B">
        <w:rPr>
          <w:rFonts w:ascii="Times New Roman" w:hAnsi="Times New Roman"/>
          <w:b w:val="0"/>
          <w:color w:val="auto"/>
        </w:rPr>
        <w:t xml:space="preserve">от 22.11.2017 № 2-4 «О внесении изменений и дополнений в Решение 43-й сессии депутатов </w:t>
      </w:r>
      <w:proofErr w:type="spellStart"/>
      <w:r w:rsidR="00632D5B" w:rsidRPr="00632D5B">
        <w:rPr>
          <w:rFonts w:ascii="Times New Roman" w:hAnsi="Times New Roman"/>
          <w:b w:val="0"/>
          <w:color w:val="auto"/>
        </w:rPr>
        <w:t>Ханинского</w:t>
      </w:r>
      <w:proofErr w:type="spellEnd"/>
      <w:r w:rsidR="00632D5B" w:rsidRPr="00632D5B">
        <w:rPr>
          <w:rFonts w:ascii="Times New Roman" w:hAnsi="Times New Roman"/>
          <w:b w:val="0"/>
          <w:color w:val="auto"/>
        </w:rPr>
        <w:t xml:space="preserve"> поселкового Совета депутатов (</w:t>
      </w:r>
      <w:r w:rsidR="00632D5B" w:rsidRPr="00632D5B">
        <w:rPr>
          <w:rFonts w:ascii="Times New Roman" w:hAnsi="Times New Roman"/>
          <w:b w:val="0"/>
          <w:color w:val="auto"/>
          <w:lang w:val="en-US"/>
        </w:rPr>
        <w:t>III</w:t>
      </w:r>
      <w:r w:rsidR="00632D5B" w:rsidRPr="00632D5B">
        <w:rPr>
          <w:rFonts w:ascii="Times New Roman" w:hAnsi="Times New Roman"/>
          <w:b w:val="0"/>
          <w:color w:val="auto"/>
        </w:rPr>
        <w:t>-созыва) от 25.12.2016  г. № 2-43</w:t>
      </w:r>
      <w:r w:rsidR="00632D5B" w:rsidRPr="00632D5B">
        <w:rPr>
          <w:rFonts w:ascii="Times New Roman" w:hAnsi="Times New Roman"/>
          <w:color w:val="auto"/>
        </w:rPr>
        <w:t xml:space="preserve"> </w:t>
      </w:r>
      <w:r w:rsidR="00F41238" w:rsidRPr="00632D5B">
        <w:rPr>
          <w:rFonts w:ascii="Times New Roman" w:hAnsi="Times New Roman"/>
          <w:b w:val="0"/>
          <w:color w:val="auto"/>
        </w:rPr>
        <w:t>«</w:t>
      </w:r>
      <w:r w:rsidR="00632D5B" w:rsidRPr="00632D5B">
        <w:rPr>
          <w:rFonts w:ascii="Times New Roman" w:hAnsi="Times New Roman"/>
          <w:b w:val="0"/>
          <w:color w:val="auto"/>
        </w:rPr>
        <w:t>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</w:t>
      </w:r>
      <w:r w:rsidR="00F41238" w:rsidRPr="00632D5B">
        <w:rPr>
          <w:rFonts w:ascii="Times New Roman" w:hAnsi="Times New Roman"/>
          <w:b w:val="0"/>
          <w:color w:val="auto"/>
        </w:rPr>
        <w:t>»</w:t>
      </w:r>
      <w:r w:rsidR="007C75FA" w:rsidRPr="00632D5B">
        <w:rPr>
          <w:rFonts w:ascii="Times New Roman" w:hAnsi="Times New Roman" w:cs="Times New Roman"/>
          <w:b w:val="0"/>
          <w:color w:val="auto"/>
        </w:rPr>
        <w:t xml:space="preserve">, в результате </w:t>
      </w:r>
      <w:r w:rsidR="00C33553" w:rsidRPr="00632D5B">
        <w:rPr>
          <w:rFonts w:ascii="Times New Roman" w:hAnsi="Times New Roman" w:cs="Times New Roman"/>
          <w:b w:val="0"/>
          <w:color w:val="auto"/>
        </w:rPr>
        <w:t>дефицит</w:t>
      </w:r>
      <w:r w:rsidR="007C75FA" w:rsidRPr="00632D5B">
        <w:rPr>
          <w:rFonts w:ascii="Times New Roman" w:hAnsi="Times New Roman" w:cs="Times New Roman"/>
          <w:b w:val="0"/>
          <w:color w:val="auto"/>
        </w:rPr>
        <w:t xml:space="preserve"> бюджета городского поселения «Поселок </w:t>
      </w:r>
      <w:r w:rsidR="00763BE9" w:rsidRPr="00632D5B">
        <w:rPr>
          <w:rFonts w:ascii="Times New Roman" w:hAnsi="Times New Roman" w:cs="Times New Roman"/>
          <w:b w:val="0"/>
          <w:color w:val="auto"/>
        </w:rPr>
        <w:t>Х</w:t>
      </w:r>
      <w:r w:rsidR="002B26DE">
        <w:rPr>
          <w:rFonts w:ascii="Times New Roman" w:hAnsi="Times New Roman" w:cs="Times New Roman"/>
          <w:b w:val="0"/>
          <w:color w:val="auto"/>
        </w:rPr>
        <w:t>а</w:t>
      </w:r>
      <w:r w:rsidR="00763BE9" w:rsidRPr="00632D5B">
        <w:rPr>
          <w:rFonts w:ascii="Times New Roman" w:hAnsi="Times New Roman" w:cs="Times New Roman"/>
          <w:b w:val="0"/>
          <w:color w:val="auto"/>
        </w:rPr>
        <w:t>н</w:t>
      </w:r>
      <w:r w:rsidR="002B26DE">
        <w:rPr>
          <w:rFonts w:ascii="Times New Roman" w:hAnsi="Times New Roman" w:cs="Times New Roman"/>
          <w:b w:val="0"/>
          <w:color w:val="auto"/>
        </w:rPr>
        <w:t>и</w:t>
      </w:r>
      <w:r w:rsidR="007C75FA" w:rsidRPr="00632D5B">
        <w:rPr>
          <w:rFonts w:ascii="Times New Roman" w:hAnsi="Times New Roman" w:cs="Times New Roman"/>
          <w:b w:val="0"/>
          <w:color w:val="auto"/>
        </w:rPr>
        <w:t xml:space="preserve">» Нерюнгринского района составил </w:t>
      </w:r>
      <w:r w:rsidR="00632D5B">
        <w:rPr>
          <w:rFonts w:ascii="Times New Roman" w:hAnsi="Times New Roman" w:cs="Times New Roman"/>
          <w:color w:val="auto"/>
        </w:rPr>
        <w:t>4 146,10</w:t>
      </w:r>
      <w:r w:rsidR="00C33553" w:rsidRPr="00632D5B">
        <w:rPr>
          <w:rFonts w:ascii="Times New Roman" w:hAnsi="Times New Roman" w:cs="Times New Roman"/>
          <w:color w:val="auto"/>
        </w:rPr>
        <w:t xml:space="preserve"> тыс. рублей.</w:t>
      </w:r>
    </w:p>
    <w:p w:rsidR="002B26DE" w:rsidRPr="002B26DE" w:rsidRDefault="002B26DE" w:rsidP="002B26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6DE">
        <w:rPr>
          <w:rFonts w:ascii="Times New Roman" w:eastAsia="Times New Roman" w:hAnsi="Times New Roman"/>
          <w:sz w:val="24"/>
          <w:szCs w:val="24"/>
          <w:lang w:eastAsia="ru-RU"/>
        </w:rPr>
        <w:t>Источники покрытия дефицита бюджета, в том числе:</w:t>
      </w:r>
    </w:p>
    <w:p w:rsidR="002B26DE" w:rsidRPr="002B26DE" w:rsidRDefault="002B26DE" w:rsidP="002B26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</w:t>
      </w:r>
      <w:r w:rsidRPr="002B26DE">
        <w:rPr>
          <w:rFonts w:ascii="Times New Roman" w:eastAsia="Times New Roman" w:hAnsi="Times New Roman"/>
          <w:sz w:val="24"/>
          <w:szCs w:val="24"/>
          <w:lang w:eastAsia="ru-RU"/>
        </w:rPr>
        <w:t>зменение остатков средств на счетах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1 646,1 тыс. руб.</w:t>
      </w:r>
    </w:p>
    <w:p w:rsidR="002B26DE" w:rsidRPr="002B26DE" w:rsidRDefault="002B26DE" w:rsidP="002B26D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п</w:t>
      </w:r>
      <w:r w:rsidRPr="002B26DE">
        <w:rPr>
          <w:rFonts w:ascii="Times New Roman" w:eastAsia="Times New Roman" w:hAnsi="Times New Roman"/>
          <w:iCs/>
          <w:sz w:val="24"/>
          <w:szCs w:val="24"/>
          <w:lang w:eastAsia="ru-RU"/>
        </w:rPr>
        <w:t>олучение бюджетных кредитов от других бюджетов бюджетной системы Российской Федерации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2 500,0 тыс. руб.</w:t>
      </w:r>
    </w:p>
    <w:p w:rsidR="00C33553" w:rsidRPr="002B26DE" w:rsidRDefault="00C33553" w:rsidP="002B2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6DE">
        <w:rPr>
          <w:sz w:val="24"/>
          <w:szCs w:val="24"/>
        </w:rPr>
        <w:tab/>
      </w:r>
      <w:r w:rsidRPr="002B26DE">
        <w:rPr>
          <w:rFonts w:ascii="Times New Roman" w:hAnsi="Times New Roman"/>
          <w:sz w:val="24"/>
          <w:szCs w:val="24"/>
        </w:rPr>
        <w:t xml:space="preserve">По результатам финансового года </w:t>
      </w:r>
      <w:r w:rsidR="00DD3BD1" w:rsidRPr="002B26DE">
        <w:rPr>
          <w:rFonts w:ascii="Times New Roman" w:hAnsi="Times New Roman"/>
          <w:sz w:val="24"/>
          <w:szCs w:val="24"/>
        </w:rPr>
        <w:t>на 31.12.</w:t>
      </w:r>
      <w:r w:rsidR="00F41238" w:rsidRPr="002B26DE">
        <w:rPr>
          <w:rFonts w:ascii="Times New Roman" w:hAnsi="Times New Roman"/>
          <w:sz w:val="24"/>
          <w:szCs w:val="24"/>
        </w:rPr>
        <w:t>201</w:t>
      </w:r>
      <w:r w:rsidR="00632D5B" w:rsidRPr="002B26DE">
        <w:rPr>
          <w:rFonts w:ascii="Times New Roman" w:hAnsi="Times New Roman"/>
          <w:sz w:val="24"/>
          <w:szCs w:val="24"/>
        </w:rPr>
        <w:t>7</w:t>
      </w:r>
      <w:r w:rsidR="00DD3BD1" w:rsidRPr="002B26DE">
        <w:rPr>
          <w:rFonts w:ascii="Times New Roman" w:hAnsi="Times New Roman"/>
          <w:sz w:val="24"/>
          <w:szCs w:val="24"/>
        </w:rPr>
        <w:t xml:space="preserve"> года </w:t>
      </w:r>
      <w:r w:rsidR="00632D5B" w:rsidRPr="002B26DE">
        <w:rPr>
          <w:rFonts w:ascii="Times New Roman" w:hAnsi="Times New Roman"/>
          <w:sz w:val="24"/>
          <w:szCs w:val="24"/>
        </w:rPr>
        <w:t>образовался профицит в размере 957,38</w:t>
      </w:r>
      <w:r w:rsidR="004517E6" w:rsidRPr="002B26DE">
        <w:rPr>
          <w:rFonts w:ascii="Times New Roman" w:hAnsi="Times New Roman"/>
          <w:sz w:val="24"/>
          <w:szCs w:val="24"/>
        </w:rPr>
        <w:t xml:space="preserve"> тыс. рублей.</w:t>
      </w:r>
      <w:r w:rsidR="00773563" w:rsidRPr="002B26DE">
        <w:rPr>
          <w:rFonts w:ascii="Times New Roman" w:hAnsi="Times New Roman"/>
          <w:sz w:val="24"/>
          <w:szCs w:val="24"/>
        </w:rPr>
        <w:t xml:space="preserve"> </w:t>
      </w:r>
    </w:p>
    <w:p w:rsidR="002B26DE" w:rsidRDefault="002B26DE" w:rsidP="002B2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9452B" w:rsidRPr="002B26DE" w:rsidRDefault="008155D1" w:rsidP="002B2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 xml:space="preserve">6. </w:t>
      </w:r>
      <w:r w:rsidR="00C2400C" w:rsidRPr="002B26DE">
        <w:rPr>
          <w:rFonts w:ascii="Times New Roman" w:hAnsi="Times New Roman"/>
          <w:b/>
          <w:sz w:val="24"/>
          <w:szCs w:val="24"/>
        </w:rPr>
        <w:t>Структура муниц</w:t>
      </w:r>
      <w:r w:rsidR="00410A0E" w:rsidRPr="002B26DE">
        <w:rPr>
          <w:rFonts w:ascii="Times New Roman" w:hAnsi="Times New Roman"/>
          <w:b/>
          <w:sz w:val="24"/>
          <w:szCs w:val="24"/>
        </w:rPr>
        <w:t>ипального долга</w:t>
      </w:r>
    </w:p>
    <w:p w:rsidR="003212A7" w:rsidRPr="002B26DE" w:rsidRDefault="002263BB" w:rsidP="002B2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Муниципальный долг в городском поселении «Поселок </w:t>
      </w:r>
      <w:r w:rsidR="006B1D68" w:rsidRPr="002B26DE">
        <w:rPr>
          <w:rFonts w:ascii="Times New Roman" w:hAnsi="Times New Roman"/>
          <w:sz w:val="24"/>
          <w:szCs w:val="24"/>
        </w:rPr>
        <w:t>Хани</w:t>
      </w:r>
      <w:r w:rsidRPr="002B26DE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371429" w:rsidRPr="002B26DE">
        <w:rPr>
          <w:rFonts w:ascii="Times New Roman" w:hAnsi="Times New Roman"/>
          <w:sz w:val="24"/>
          <w:szCs w:val="24"/>
        </w:rPr>
        <w:t>на 01.01.201</w:t>
      </w:r>
      <w:r w:rsidR="008820FA" w:rsidRPr="002B26DE">
        <w:rPr>
          <w:rFonts w:ascii="Times New Roman" w:hAnsi="Times New Roman"/>
          <w:sz w:val="24"/>
          <w:szCs w:val="24"/>
        </w:rPr>
        <w:t>8</w:t>
      </w:r>
      <w:r w:rsidR="006B1D68" w:rsidRPr="002B26DE">
        <w:rPr>
          <w:rFonts w:ascii="Times New Roman" w:hAnsi="Times New Roman"/>
          <w:sz w:val="24"/>
          <w:szCs w:val="24"/>
        </w:rPr>
        <w:t xml:space="preserve"> года составил </w:t>
      </w:r>
      <w:r w:rsidR="00C864CB" w:rsidRPr="002B26DE">
        <w:rPr>
          <w:rFonts w:ascii="Times New Roman" w:hAnsi="Times New Roman"/>
          <w:sz w:val="24"/>
          <w:szCs w:val="24"/>
        </w:rPr>
        <w:t>0</w:t>
      </w:r>
      <w:r w:rsidR="006B1D68" w:rsidRPr="002B26DE">
        <w:rPr>
          <w:rFonts w:ascii="Times New Roman" w:hAnsi="Times New Roman"/>
          <w:sz w:val="24"/>
          <w:szCs w:val="24"/>
        </w:rPr>
        <w:t xml:space="preserve"> тыс. руб</w:t>
      </w:r>
      <w:r w:rsidR="00EA2C54" w:rsidRPr="002B26DE">
        <w:rPr>
          <w:rFonts w:ascii="Times New Roman" w:hAnsi="Times New Roman"/>
          <w:sz w:val="24"/>
          <w:szCs w:val="24"/>
        </w:rPr>
        <w:t>лей</w:t>
      </w:r>
      <w:r w:rsidR="006B1D68" w:rsidRPr="002B26DE">
        <w:rPr>
          <w:rFonts w:ascii="Times New Roman" w:hAnsi="Times New Roman"/>
          <w:sz w:val="24"/>
          <w:szCs w:val="24"/>
        </w:rPr>
        <w:t xml:space="preserve">. </w:t>
      </w:r>
      <w:r w:rsidR="003212A7" w:rsidRPr="002B26DE">
        <w:rPr>
          <w:rFonts w:ascii="Times New Roman" w:hAnsi="Times New Roman"/>
          <w:sz w:val="24"/>
          <w:szCs w:val="24"/>
        </w:rPr>
        <w:t>Долговая книга в</w:t>
      </w:r>
      <w:r w:rsidR="002B26DE" w:rsidRPr="002B26DE">
        <w:rPr>
          <w:rFonts w:ascii="Times New Roman" w:hAnsi="Times New Roman"/>
          <w:sz w:val="24"/>
          <w:szCs w:val="24"/>
        </w:rPr>
        <w:t xml:space="preserve"> Контрольно-счетную палату МО 2Нерюнгринский район» не предоставлена</w:t>
      </w:r>
      <w:r w:rsidR="003212A7" w:rsidRPr="002B26DE">
        <w:rPr>
          <w:rFonts w:ascii="Times New Roman" w:hAnsi="Times New Roman"/>
          <w:sz w:val="24"/>
          <w:szCs w:val="24"/>
        </w:rPr>
        <w:t>.</w:t>
      </w:r>
    </w:p>
    <w:p w:rsidR="009A57EF" w:rsidRPr="003B62A5" w:rsidRDefault="009A57EF" w:rsidP="00243A9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bookmarkStart w:id="3" w:name="bookmark0"/>
    </w:p>
    <w:p w:rsidR="00B3768E" w:rsidRPr="003B62A5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3B62A5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3B62A5" w:rsidRDefault="00285B1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21450C" w:rsidRPr="003B62A5">
        <w:rPr>
          <w:rFonts w:ascii="Times New Roman" w:hAnsi="Times New Roman"/>
          <w:b/>
          <w:sz w:val="28"/>
          <w:szCs w:val="28"/>
        </w:rPr>
        <w:t>Хани</w:t>
      </w:r>
      <w:r w:rsidRPr="003B62A5">
        <w:rPr>
          <w:rFonts w:ascii="Times New Roman" w:hAnsi="Times New Roman"/>
          <w:b/>
          <w:sz w:val="28"/>
          <w:szCs w:val="28"/>
        </w:rPr>
        <w:t>»</w:t>
      </w:r>
      <w:r w:rsidR="00766152" w:rsidRPr="003B62A5">
        <w:rPr>
          <w:rFonts w:ascii="Times New Roman" w:hAnsi="Times New Roman"/>
          <w:b/>
          <w:sz w:val="28"/>
          <w:szCs w:val="28"/>
        </w:rPr>
        <w:t xml:space="preserve"> </w:t>
      </w:r>
      <w:r w:rsidRPr="003B62A5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B3768E" w:rsidRPr="003B62A5">
        <w:rPr>
          <w:rFonts w:ascii="Times New Roman" w:hAnsi="Times New Roman"/>
          <w:b/>
          <w:sz w:val="28"/>
          <w:szCs w:val="28"/>
        </w:rPr>
        <w:t xml:space="preserve"> в 201</w:t>
      </w:r>
      <w:r w:rsidR="00632D5B">
        <w:rPr>
          <w:rFonts w:ascii="Times New Roman" w:hAnsi="Times New Roman"/>
          <w:b/>
          <w:sz w:val="28"/>
          <w:szCs w:val="28"/>
        </w:rPr>
        <w:t>7</w:t>
      </w:r>
      <w:r w:rsidR="00B3768E" w:rsidRPr="003B62A5">
        <w:rPr>
          <w:rFonts w:ascii="Times New Roman" w:hAnsi="Times New Roman"/>
          <w:b/>
          <w:sz w:val="28"/>
          <w:szCs w:val="28"/>
        </w:rPr>
        <w:t xml:space="preserve"> году</w:t>
      </w:r>
      <w:bookmarkEnd w:id="3"/>
    </w:p>
    <w:p w:rsidR="00020719" w:rsidRPr="002B26DE" w:rsidRDefault="00B3768E" w:rsidP="007F3991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3B62A5">
        <w:rPr>
          <w:sz w:val="24"/>
          <w:szCs w:val="24"/>
        </w:rPr>
        <w:t>В 201</w:t>
      </w:r>
      <w:r w:rsidR="007B2463">
        <w:rPr>
          <w:sz w:val="24"/>
          <w:szCs w:val="24"/>
        </w:rPr>
        <w:t>7</w:t>
      </w:r>
      <w:r w:rsidRPr="003B62A5">
        <w:rPr>
          <w:sz w:val="24"/>
          <w:szCs w:val="24"/>
        </w:rPr>
        <w:t xml:space="preserve"> году </w:t>
      </w:r>
      <w:r w:rsidR="00790538" w:rsidRPr="003B62A5">
        <w:rPr>
          <w:sz w:val="24"/>
          <w:szCs w:val="24"/>
        </w:rPr>
        <w:t>в городском поселении действовало</w:t>
      </w:r>
      <w:r w:rsidR="00F1734B" w:rsidRPr="003B62A5">
        <w:rPr>
          <w:sz w:val="24"/>
          <w:szCs w:val="24"/>
        </w:rPr>
        <w:t xml:space="preserve"> </w:t>
      </w:r>
      <w:r w:rsidR="00177BEF">
        <w:rPr>
          <w:sz w:val="24"/>
          <w:szCs w:val="24"/>
        </w:rPr>
        <w:t>7</w:t>
      </w:r>
      <w:r w:rsidR="00C3577B" w:rsidRPr="003B62A5">
        <w:rPr>
          <w:sz w:val="24"/>
          <w:szCs w:val="24"/>
        </w:rPr>
        <w:t xml:space="preserve"> (</w:t>
      </w:r>
      <w:r w:rsidR="00177BEF">
        <w:rPr>
          <w:sz w:val="24"/>
          <w:szCs w:val="24"/>
        </w:rPr>
        <w:t>семь</w:t>
      </w:r>
      <w:r w:rsidR="00C3577B" w:rsidRPr="003B62A5">
        <w:rPr>
          <w:sz w:val="24"/>
          <w:szCs w:val="24"/>
        </w:rPr>
        <w:t>)</w:t>
      </w:r>
      <w:r w:rsidR="00F1734B" w:rsidRPr="003B62A5">
        <w:rPr>
          <w:sz w:val="24"/>
          <w:szCs w:val="24"/>
        </w:rPr>
        <w:t xml:space="preserve"> </w:t>
      </w:r>
      <w:r w:rsidR="00C3577B" w:rsidRPr="003B62A5">
        <w:rPr>
          <w:sz w:val="24"/>
          <w:szCs w:val="24"/>
        </w:rPr>
        <w:t>муниципальн</w:t>
      </w:r>
      <w:r w:rsidR="00636F7F" w:rsidRPr="003B62A5">
        <w:rPr>
          <w:sz w:val="24"/>
          <w:szCs w:val="24"/>
        </w:rPr>
        <w:t>ых</w:t>
      </w:r>
      <w:r w:rsidR="00145128" w:rsidRPr="003B62A5">
        <w:rPr>
          <w:sz w:val="24"/>
          <w:szCs w:val="24"/>
        </w:rPr>
        <w:t xml:space="preserve"> </w:t>
      </w:r>
      <w:r w:rsidRPr="003B62A5">
        <w:rPr>
          <w:sz w:val="24"/>
          <w:szCs w:val="24"/>
        </w:rPr>
        <w:t>программ.</w:t>
      </w:r>
      <w:r w:rsidR="0021450C" w:rsidRPr="003B62A5">
        <w:rPr>
          <w:sz w:val="24"/>
          <w:szCs w:val="24"/>
        </w:rPr>
        <w:t xml:space="preserve"> Отчет по исполнению </w:t>
      </w:r>
      <w:r w:rsidR="0021450C" w:rsidRPr="002B26DE">
        <w:rPr>
          <w:sz w:val="24"/>
          <w:szCs w:val="24"/>
        </w:rPr>
        <w:t>программ городским поселением «Поселок Хани»</w:t>
      </w:r>
      <w:r w:rsidR="00174575" w:rsidRPr="002B26DE">
        <w:rPr>
          <w:sz w:val="24"/>
          <w:szCs w:val="24"/>
        </w:rPr>
        <w:t xml:space="preserve">, </w:t>
      </w:r>
      <w:r w:rsidR="00111FD1" w:rsidRPr="002B26DE">
        <w:rPr>
          <w:sz w:val="24"/>
          <w:szCs w:val="24"/>
        </w:rPr>
        <w:t>предоставлен</w:t>
      </w:r>
      <w:r w:rsidR="006723E6" w:rsidRPr="002B26DE">
        <w:rPr>
          <w:sz w:val="24"/>
          <w:szCs w:val="24"/>
        </w:rPr>
        <w:t xml:space="preserve"> по исполнению 4 программ. Решением 4-й сессии депутатов </w:t>
      </w:r>
      <w:proofErr w:type="spellStart"/>
      <w:r w:rsidR="006723E6" w:rsidRPr="002B26DE">
        <w:rPr>
          <w:sz w:val="24"/>
          <w:szCs w:val="24"/>
        </w:rPr>
        <w:t>Ханинского</w:t>
      </w:r>
      <w:proofErr w:type="spellEnd"/>
      <w:r w:rsidR="006723E6" w:rsidRPr="002B26DE">
        <w:rPr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="006723E6" w:rsidRPr="002B26DE">
        <w:rPr>
          <w:sz w:val="24"/>
          <w:szCs w:val="24"/>
        </w:rPr>
        <w:t>Ханинского</w:t>
      </w:r>
      <w:proofErr w:type="spellEnd"/>
      <w:r w:rsidR="006723E6" w:rsidRPr="002B26DE">
        <w:rPr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</w:t>
      </w:r>
      <w:r w:rsidR="00111FD1" w:rsidRPr="002B26DE">
        <w:rPr>
          <w:sz w:val="24"/>
          <w:szCs w:val="24"/>
        </w:rPr>
        <w:t xml:space="preserve"> </w:t>
      </w:r>
      <w:r w:rsidR="006723E6" w:rsidRPr="002B26DE">
        <w:rPr>
          <w:sz w:val="24"/>
          <w:szCs w:val="24"/>
        </w:rPr>
        <w:t>предусмотрено финансирование 5 муниципальных программ</w:t>
      </w:r>
      <w:r w:rsidR="00470EAD" w:rsidRPr="002B26DE">
        <w:rPr>
          <w:sz w:val="24"/>
          <w:szCs w:val="24"/>
        </w:rPr>
        <w:t>.</w:t>
      </w:r>
      <w:r w:rsidR="00573C47" w:rsidRPr="002B26DE">
        <w:rPr>
          <w:sz w:val="24"/>
          <w:szCs w:val="24"/>
        </w:rPr>
        <w:t xml:space="preserve"> В соответствии со статьей 179 БК РФ в МО Городское поселение «Поселок Хани» утвержден</w:t>
      </w:r>
      <w:r w:rsidR="00175907" w:rsidRPr="002B26DE">
        <w:rPr>
          <w:sz w:val="24"/>
          <w:szCs w:val="24"/>
        </w:rPr>
        <w:t xml:space="preserve"> Постановлением</w:t>
      </w:r>
      <w:r w:rsidR="00573C47" w:rsidRPr="002B26DE">
        <w:rPr>
          <w:sz w:val="24"/>
          <w:szCs w:val="24"/>
        </w:rPr>
        <w:t xml:space="preserve"> </w:t>
      </w:r>
      <w:r w:rsidR="00175907" w:rsidRPr="002B26DE">
        <w:rPr>
          <w:sz w:val="24"/>
          <w:szCs w:val="24"/>
        </w:rPr>
        <w:t>от 29.12.2012 № 40-П П</w:t>
      </w:r>
      <w:r w:rsidR="00573C47" w:rsidRPr="002B26DE">
        <w:rPr>
          <w:sz w:val="24"/>
          <w:szCs w:val="24"/>
        </w:rPr>
        <w:t>орядок</w:t>
      </w:r>
      <w:r w:rsidR="00175907" w:rsidRPr="002B26DE">
        <w:rPr>
          <w:sz w:val="24"/>
          <w:szCs w:val="24"/>
        </w:rPr>
        <w:t xml:space="preserve"> разработки, утверждения и реализации муниципальных целевых программ </w:t>
      </w:r>
      <w:r w:rsidR="00175907" w:rsidRPr="002B26DE">
        <w:rPr>
          <w:sz w:val="24"/>
          <w:szCs w:val="24"/>
        </w:rPr>
        <w:lastRenderedPageBreak/>
        <w:t>муниципального образования городское поселение «Поселок Хани</w:t>
      </w:r>
      <w:r w:rsidR="00CB2CA6" w:rsidRPr="002B26DE">
        <w:rPr>
          <w:sz w:val="24"/>
          <w:szCs w:val="24"/>
        </w:rPr>
        <w:t>» Нерюнгринского района</w:t>
      </w:r>
      <w:r w:rsidR="006F04CC" w:rsidRPr="002B26DE">
        <w:rPr>
          <w:sz w:val="24"/>
          <w:szCs w:val="24"/>
        </w:rPr>
        <w:t xml:space="preserve"> (далее Порядок)</w:t>
      </w:r>
      <w:r w:rsidR="00CB2CA6" w:rsidRPr="002B26DE">
        <w:rPr>
          <w:sz w:val="24"/>
          <w:szCs w:val="24"/>
        </w:rPr>
        <w:t xml:space="preserve">. </w:t>
      </w:r>
      <w:r w:rsidR="00E660B2" w:rsidRPr="002B26DE">
        <w:rPr>
          <w:b/>
          <w:sz w:val="24"/>
          <w:szCs w:val="24"/>
        </w:rPr>
        <w:t xml:space="preserve">Рекомендуется внести </w:t>
      </w:r>
      <w:r w:rsidR="00001463" w:rsidRPr="002B26DE">
        <w:rPr>
          <w:b/>
          <w:sz w:val="24"/>
          <w:szCs w:val="24"/>
        </w:rPr>
        <w:t>изменения,</w:t>
      </w:r>
      <w:r w:rsidR="00E660B2" w:rsidRPr="002B26DE">
        <w:rPr>
          <w:b/>
          <w:sz w:val="24"/>
          <w:szCs w:val="24"/>
        </w:rPr>
        <w:t xml:space="preserve"> </w:t>
      </w:r>
      <w:r w:rsidR="006F04CC" w:rsidRPr="002B26DE">
        <w:rPr>
          <w:b/>
          <w:sz w:val="24"/>
          <w:szCs w:val="24"/>
        </w:rPr>
        <w:t>в Порядок руководствуясь статьей 179 БК РФ.</w:t>
      </w:r>
    </w:p>
    <w:p w:rsidR="002036BC" w:rsidRPr="002B26DE" w:rsidRDefault="002036BC" w:rsidP="007F3991">
      <w:pPr>
        <w:spacing w:after="0" w:line="240" w:lineRule="auto"/>
        <w:ind w:left="23" w:firstLine="720"/>
        <w:jc w:val="center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</w:p>
    <w:p w:rsidR="00B3768E" w:rsidRPr="002B26DE" w:rsidRDefault="00DF60B3" w:rsidP="007F3991">
      <w:pPr>
        <w:spacing w:after="0" w:line="240" w:lineRule="auto"/>
        <w:ind w:left="23" w:firstLine="720"/>
        <w:jc w:val="center"/>
        <w:rPr>
          <w:rStyle w:val="212pt0pt"/>
          <w:rFonts w:eastAsiaTheme="minorHAnsi"/>
          <w:b w:val="0"/>
          <w:bCs w:val="0"/>
          <w:i w:val="0"/>
          <w:color w:val="auto"/>
          <w:u w:val="none"/>
        </w:rPr>
      </w:pPr>
      <w:r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7.1. </w:t>
      </w:r>
      <w:r w:rsidR="00603E0B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="00174575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Благоустройство территории городского поселения «Поселок Хани» Нерюнгринского района РС</w:t>
      </w:r>
      <w:r w:rsidR="00B24F8B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(Я) на 2013</w:t>
      </w:r>
      <w:r w:rsidR="00EA2C54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</w:t>
      </w:r>
      <w:r w:rsidR="00EA2C54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2017 годы»</w:t>
      </w:r>
    </w:p>
    <w:p w:rsidR="00174575" w:rsidRPr="002B26DE" w:rsidRDefault="00B3768E" w:rsidP="007F3991">
      <w:pPr>
        <w:spacing w:after="0" w:line="240" w:lineRule="auto"/>
        <w:ind w:left="23" w:firstLine="720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="001942FB" w:rsidRPr="002B26DE">
        <w:rPr>
          <w:rFonts w:ascii="Times New Roman" w:hAnsi="Times New Roman"/>
          <w:sz w:val="24"/>
          <w:szCs w:val="24"/>
        </w:rPr>
        <w:t>П</w:t>
      </w:r>
      <w:r w:rsidRPr="002B26DE">
        <w:rPr>
          <w:rFonts w:ascii="Times New Roman" w:hAnsi="Times New Roman"/>
          <w:sz w:val="24"/>
          <w:szCs w:val="24"/>
        </w:rPr>
        <w:t xml:space="preserve">остановлением </w:t>
      </w:r>
      <w:r w:rsidR="001942FB" w:rsidRPr="002B26DE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</w:t>
      </w:r>
      <w:r w:rsidR="00174575" w:rsidRPr="002B26DE">
        <w:rPr>
          <w:rFonts w:ascii="Times New Roman" w:hAnsi="Times New Roman"/>
          <w:sz w:val="24"/>
          <w:szCs w:val="24"/>
        </w:rPr>
        <w:t>Хани» Нерюнгринского района № 4-п от 0</w:t>
      </w:r>
      <w:r w:rsidR="001942FB" w:rsidRPr="002B26DE">
        <w:rPr>
          <w:rFonts w:ascii="Times New Roman" w:hAnsi="Times New Roman"/>
          <w:sz w:val="24"/>
          <w:szCs w:val="24"/>
        </w:rPr>
        <w:t>8.0</w:t>
      </w:r>
      <w:r w:rsidR="00174575" w:rsidRPr="002B26DE">
        <w:rPr>
          <w:rFonts w:ascii="Times New Roman" w:hAnsi="Times New Roman"/>
          <w:sz w:val="24"/>
          <w:szCs w:val="24"/>
        </w:rPr>
        <w:t>2</w:t>
      </w:r>
      <w:r w:rsidR="001942FB" w:rsidRPr="002B26DE">
        <w:rPr>
          <w:rFonts w:ascii="Times New Roman" w:hAnsi="Times New Roman"/>
          <w:sz w:val="24"/>
          <w:szCs w:val="24"/>
        </w:rPr>
        <w:t>.201</w:t>
      </w:r>
      <w:r w:rsidR="00174575" w:rsidRPr="002B26DE">
        <w:rPr>
          <w:rFonts w:ascii="Times New Roman" w:hAnsi="Times New Roman"/>
          <w:sz w:val="24"/>
          <w:szCs w:val="24"/>
        </w:rPr>
        <w:t>3</w:t>
      </w:r>
      <w:r w:rsidR="001942FB" w:rsidRPr="002B26DE">
        <w:rPr>
          <w:rFonts w:ascii="Times New Roman" w:hAnsi="Times New Roman"/>
          <w:sz w:val="24"/>
          <w:szCs w:val="24"/>
        </w:rPr>
        <w:t xml:space="preserve"> года</w:t>
      </w:r>
      <w:r w:rsidR="00FA64B5" w:rsidRPr="002B26DE">
        <w:rPr>
          <w:rFonts w:ascii="Times New Roman" w:hAnsi="Times New Roman"/>
          <w:sz w:val="24"/>
          <w:szCs w:val="24"/>
        </w:rPr>
        <w:t xml:space="preserve"> «Об утверждении муниципальной</w:t>
      </w:r>
      <w:r w:rsidR="00174575" w:rsidRPr="002B26DE">
        <w:rPr>
          <w:rFonts w:ascii="Times New Roman" w:hAnsi="Times New Roman"/>
          <w:sz w:val="24"/>
          <w:szCs w:val="24"/>
        </w:rPr>
        <w:t xml:space="preserve"> долгосрочной</w:t>
      </w:r>
      <w:r w:rsidR="00FA64B5" w:rsidRPr="002B26DE">
        <w:rPr>
          <w:rFonts w:ascii="Times New Roman" w:hAnsi="Times New Roman"/>
          <w:sz w:val="24"/>
          <w:szCs w:val="24"/>
        </w:rPr>
        <w:t xml:space="preserve"> целевой программы </w:t>
      </w:r>
      <w:r w:rsidR="00174575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«Благоустройство территории городского поселения «Поселок Хани» Нерюнгринского района РС</w:t>
      </w:r>
      <w:r w:rsidR="00254EA9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(Я) на 2013</w:t>
      </w:r>
      <w:r w:rsidR="00EA2C54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-</w:t>
      </w:r>
      <w:r w:rsidR="00EA2C54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  <w:r w:rsidR="00174575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2017 годы»</w:t>
      </w:r>
      <w:r w:rsidR="005B2DE8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E01446" w:rsidRPr="002B26D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</w:p>
    <w:p w:rsidR="00970413" w:rsidRPr="002B26DE" w:rsidRDefault="00B3768E" w:rsidP="007F3991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Основной целью программы является</w:t>
      </w:r>
      <w:r w:rsidR="001942FB" w:rsidRPr="002B26DE">
        <w:rPr>
          <w:sz w:val="24"/>
          <w:szCs w:val="24"/>
        </w:rPr>
        <w:t>:</w:t>
      </w:r>
    </w:p>
    <w:p w:rsidR="001942FB" w:rsidRPr="002B26DE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1.</w:t>
      </w:r>
      <w:r w:rsidR="00EA2C54" w:rsidRPr="002B26DE">
        <w:rPr>
          <w:sz w:val="24"/>
          <w:szCs w:val="24"/>
        </w:rPr>
        <w:t xml:space="preserve"> </w:t>
      </w:r>
      <w:r w:rsidR="00E232A6" w:rsidRPr="002B26DE">
        <w:rPr>
          <w:sz w:val="24"/>
          <w:szCs w:val="24"/>
        </w:rPr>
        <w:t>Совершенствование системы комплексного благоустройства муниципального образования городское поселение «Поселок Хани»</w:t>
      </w:r>
      <w:r w:rsidRPr="002B26DE">
        <w:rPr>
          <w:sz w:val="24"/>
          <w:szCs w:val="24"/>
        </w:rPr>
        <w:t>;</w:t>
      </w:r>
    </w:p>
    <w:p w:rsidR="001942FB" w:rsidRPr="002B26DE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2.</w:t>
      </w:r>
      <w:r w:rsidR="00EA2C54" w:rsidRPr="002B26DE">
        <w:rPr>
          <w:sz w:val="24"/>
          <w:szCs w:val="24"/>
        </w:rPr>
        <w:t xml:space="preserve"> </w:t>
      </w:r>
      <w:r w:rsidR="00E232A6" w:rsidRPr="002B26DE">
        <w:rPr>
          <w:sz w:val="24"/>
          <w:szCs w:val="24"/>
        </w:rPr>
        <w:t>Повышение уровня внешнего благоустройства и санитарного содержания населенного пункта</w:t>
      </w:r>
      <w:r w:rsidRPr="002B26DE">
        <w:rPr>
          <w:sz w:val="24"/>
          <w:szCs w:val="24"/>
        </w:rPr>
        <w:t>;</w:t>
      </w:r>
    </w:p>
    <w:p w:rsidR="001942FB" w:rsidRPr="002B26DE" w:rsidRDefault="001942FB" w:rsidP="007F3991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3.</w:t>
      </w:r>
      <w:r w:rsidR="00EA2C54" w:rsidRPr="002B26DE">
        <w:rPr>
          <w:sz w:val="24"/>
          <w:szCs w:val="24"/>
        </w:rPr>
        <w:t xml:space="preserve"> </w:t>
      </w:r>
      <w:r w:rsidR="00E232A6" w:rsidRPr="002B26DE">
        <w:rPr>
          <w:sz w:val="24"/>
          <w:szCs w:val="24"/>
        </w:rPr>
        <w:t>Совершенствование эстетического вида городского поселения, создание гармоничной</w:t>
      </w:r>
      <w:r w:rsidR="00EA2C54" w:rsidRPr="002B26DE">
        <w:rPr>
          <w:sz w:val="24"/>
          <w:szCs w:val="24"/>
        </w:rPr>
        <w:t xml:space="preserve"> архитектурно-ландшафтной среды.</w:t>
      </w:r>
    </w:p>
    <w:p w:rsidR="00DF6B76" w:rsidRPr="002B26DE" w:rsidRDefault="002036BC" w:rsidP="007F3991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Решением 4-й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по данной программе предусмотрено финансирование в сумм</w:t>
      </w:r>
      <w:r w:rsidR="00DF6B76" w:rsidRPr="002B26DE">
        <w:rPr>
          <w:sz w:val="24"/>
          <w:szCs w:val="24"/>
        </w:rPr>
        <w:t xml:space="preserve">е </w:t>
      </w:r>
      <w:r w:rsidRPr="002B26DE">
        <w:rPr>
          <w:b/>
          <w:sz w:val="24"/>
          <w:szCs w:val="24"/>
        </w:rPr>
        <w:t>1 809,8</w:t>
      </w:r>
      <w:r w:rsidR="00DF6B76" w:rsidRPr="002B26DE">
        <w:rPr>
          <w:b/>
          <w:sz w:val="24"/>
          <w:szCs w:val="24"/>
        </w:rPr>
        <w:t xml:space="preserve"> тыс. руб.</w:t>
      </w:r>
    </w:p>
    <w:p w:rsidR="0015299E" w:rsidRPr="002B26DE" w:rsidRDefault="00B3768E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Фактически в отчетном</w:t>
      </w:r>
      <w:r w:rsidR="003765B1" w:rsidRPr="002B26DE">
        <w:rPr>
          <w:sz w:val="24"/>
          <w:szCs w:val="24"/>
        </w:rPr>
        <w:t xml:space="preserve"> 201</w:t>
      </w:r>
      <w:r w:rsidR="002036BC" w:rsidRPr="002B26DE">
        <w:rPr>
          <w:sz w:val="24"/>
          <w:szCs w:val="24"/>
        </w:rPr>
        <w:t>7</w:t>
      </w:r>
      <w:r w:rsidRPr="002B26DE">
        <w:rPr>
          <w:sz w:val="24"/>
          <w:szCs w:val="24"/>
        </w:rPr>
        <w:t xml:space="preserve"> году</w:t>
      </w:r>
      <w:r w:rsidR="0015299E" w:rsidRPr="002B26DE">
        <w:rPr>
          <w:sz w:val="24"/>
          <w:szCs w:val="24"/>
        </w:rPr>
        <w:t xml:space="preserve"> </w:t>
      </w:r>
      <w:r w:rsidR="002036BC" w:rsidRPr="002B26DE">
        <w:rPr>
          <w:sz w:val="24"/>
          <w:szCs w:val="24"/>
        </w:rPr>
        <w:t>о</w:t>
      </w:r>
      <w:r w:rsidR="00893FCE" w:rsidRPr="002B26DE">
        <w:rPr>
          <w:sz w:val="24"/>
          <w:szCs w:val="24"/>
        </w:rPr>
        <w:t xml:space="preserve">своено </w:t>
      </w:r>
      <w:r w:rsidR="002036BC" w:rsidRPr="002B26DE">
        <w:rPr>
          <w:sz w:val="24"/>
          <w:szCs w:val="24"/>
        </w:rPr>
        <w:t>1 752,26</w:t>
      </w:r>
      <w:r w:rsidR="00893FCE" w:rsidRPr="002B26DE">
        <w:rPr>
          <w:sz w:val="24"/>
          <w:szCs w:val="24"/>
        </w:rPr>
        <w:t xml:space="preserve"> тыс. рублей</w:t>
      </w:r>
      <w:r w:rsidR="005076C8" w:rsidRPr="002B26DE">
        <w:rPr>
          <w:sz w:val="24"/>
          <w:szCs w:val="24"/>
        </w:rPr>
        <w:t xml:space="preserve"> или </w:t>
      </w:r>
      <w:r w:rsidR="000100BD" w:rsidRPr="002B26DE">
        <w:rPr>
          <w:sz w:val="24"/>
          <w:szCs w:val="24"/>
        </w:rPr>
        <w:t>9</w:t>
      </w:r>
      <w:r w:rsidR="002036BC" w:rsidRPr="002B26DE">
        <w:rPr>
          <w:sz w:val="24"/>
          <w:szCs w:val="24"/>
        </w:rPr>
        <w:t>6,8</w:t>
      </w:r>
      <w:r w:rsidR="000100BD" w:rsidRPr="002B26DE">
        <w:rPr>
          <w:sz w:val="24"/>
          <w:szCs w:val="24"/>
        </w:rPr>
        <w:t xml:space="preserve"> %.</w:t>
      </w:r>
    </w:p>
    <w:p w:rsidR="00B04012" w:rsidRPr="002B26DE" w:rsidRDefault="00B04012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79362F" w:rsidRPr="002B26DE" w:rsidRDefault="00DF60B3" w:rsidP="0079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 xml:space="preserve">7.2. </w:t>
      </w:r>
      <w:r w:rsidR="0079362F" w:rsidRPr="002B26DE">
        <w:rPr>
          <w:rFonts w:ascii="Times New Roman" w:hAnsi="Times New Roman"/>
          <w:b/>
          <w:sz w:val="24"/>
          <w:szCs w:val="24"/>
        </w:rPr>
        <w:t>Муниципальная программа «Развитие культуры на территории муниципального образования «Городское поселение «Поселок Хани» Нерюнгринского района на 2016-2018 годы»</w:t>
      </w:r>
    </w:p>
    <w:p w:rsidR="003C422E" w:rsidRPr="002B26DE" w:rsidRDefault="0079362F" w:rsidP="003C42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>Программа утверждена Постановлением администрации Городского поселения «Поселок Хани» от 25.11.2015 г. № 85-П</w:t>
      </w:r>
      <w:r w:rsidR="00EC41C4" w:rsidRPr="002B26D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«Развитие </w:t>
      </w:r>
      <w:r w:rsidR="003C422E" w:rsidRPr="002B26DE">
        <w:rPr>
          <w:rFonts w:ascii="Times New Roman" w:hAnsi="Times New Roman"/>
          <w:sz w:val="24"/>
          <w:szCs w:val="24"/>
        </w:rPr>
        <w:t>культуры на территории муниципального образования «Городское поселение «Поселок Хани» Нерюнгринского района на 2016-2018 годы».</w:t>
      </w:r>
    </w:p>
    <w:p w:rsidR="00B04012" w:rsidRPr="002B26DE" w:rsidRDefault="0079362F" w:rsidP="0079362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Основной целью подпрограммы является создание условий для реализации муниципальной программы «Развитие культуры на территории муниципального образования «Городское поселение «Поселок Хани» Нерюнгринского района на 2016-2018</w:t>
      </w:r>
      <w:r w:rsidR="00293355" w:rsidRPr="002B26DE">
        <w:rPr>
          <w:sz w:val="24"/>
          <w:szCs w:val="24"/>
        </w:rPr>
        <w:t>.</w:t>
      </w:r>
    </w:p>
    <w:p w:rsidR="007B2463" w:rsidRPr="002B26DE" w:rsidRDefault="00863CC0" w:rsidP="0079362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Программа содержит две подпрограммы</w:t>
      </w:r>
      <w:r w:rsidR="007B2463" w:rsidRPr="002B26DE">
        <w:rPr>
          <w:sz w:val="24"/>
          <w:szCs w:val="24"/>
        </w:rPr>
        <w:t>:</w:t>
      </w:r>
    </w:p>
    <w:p w:rsidR="007B2463" w:rsidRPr="002B26DE" w:rsidRDefault="00111FD1" w:rsidP="007B2463">
      <w:pPr>
        <w:pStyle w:val="3"/>
        <w:numPr>
          <w:ilvl w:val="0"/>
          <w:numId w:val="32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«Обеспечение населения услугами организаций культуры»</w:t>
      </w:r>
      <w:r w:rsidR="007B2463" w:rsidRPr="002B26DE">
        <w:rPr>
          <w:sz w:val="24"/>
          <w:szCs w:val="24"/>
        </w:rPr>
        <w:t>. Программой предусматривается финансирование подпрограммы «Обеспечение населения услугами организаций культуры» на 2017 год в размере 1 950,0 тыс. рублей.</w:t>
      </w:r>
    </w:p>
    <w:p w:rsidR="007B2463" w:rsidRPr="002B26DE" w:rsidRDefault="007B2463" w:rsidP="0079362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Решением 4-й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по данной подпрограмме предусмотрено финансирование в сумме 2 492,3 тыс. рублей.</w:t>
      </w:r>
    </w:p>
    <w:p w:rsidR="007B2463" w:rsidRPr="002B26DE" w:rsidRDefault="007B2463" w:rsidP="0079362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Фактически освоено 2 694,56 тыс. рублей.</w:t>
      </w:r>
    </w:p>
    <w:p w:rsidR="002944F7" w:rsidRPr="002B26DE" w:rsidRDefault="007B2463" w:rsidP="007B2463">
      <w:pPr>
        <w:pStyle w:val="3"/>
        <w:numPr>
          <w:ilvl w:val="0"/>
          <w:numId w:val="32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«Библиотечное обслуживание».</w:t>
      </w:r>
    </w:p>
    <w:p w:rsidR="007B2463" w:rsidRPr="002B26DE" w:rsidRDefault="007B2463" w:rsidP="007B2463">
      <w:pPr>
        <w:pStyle w:val="3"/>
        <w:shd w:val="clear" w:color="auto" w:fill="auto"/>
        <w:tabs>
          <w:tab w:val="left" w:pos="284"/>
        </w:tabs>
        <w:spacing w:before="0" w:line="240" w:lineRule="auto"/>
        <w:ind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Программой предусматривается финансирование подпрограммы «Библиотечное обслуживание» на 2017 год в размере 850,0 тыс. рублей.</w:t>
      </w:r>
    </w:p>
    <w:p w:rsidR="007B2463" w:rsidRPr="002B26DE" w:rsidRDefault="007B2463" w:rsidP="007B2463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Решением 4-й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по данной подпрограмме предусмотрено финансирование в сумме 800,0 тыс. рублей.</w:t>
      </w:r>
    </w:p>
    <w:p w:rsidR="007B2463" w:rsidRPr="002B26DE" w:rsidRDefault="007B2463" w:rsidP="007B2463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lastRenderedPageBreak/>
        <w:t>Фактически освоено 999,3 тыс. рублей.</w:t>
      </w:r>
    </w:p>
    <w:p w:rsidR="007B2463" w:rsidRPr="002B26DE" w:rsidRDefault="007B2463" w:rsidP="007B2463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BB3214" w:rsidRPr="002B26DE" w:rsidRDefault="00DF60B3" w:rsidP="00BB3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 xml:space="preserve">7.3. </w:t>
      </w:r>
      <w:r w:rsidR="00BB3214" w:rsidRPr="002B26DE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511969" w:rsidRPr="002B26DE">
        <w:rPr>
          <w:rFonts w:ascii="Times New Roman" w:hAnsi="Times New Roman"/>
          <w:b/>
          <w:sz w:val="24"/>
          <w:szCs w:val="24"/>
        </w:rPr>
        <w:t>Противодействие экстремизму и профилактики терроризма на территории Городского поселения «Поселок Хани» Нерюнгринского района Республики Саха (Якутия)</w:t>
      </w:r>
      <w:r w:rsidR="00675C2E" w:rsidRPr="002B26DE">
        <w:rPr>
          <w:rFonts w:ascii="Times New Roman" w:hAnsi="Times New Roman"/>
          <w:b/>
          <w:sz w:val="24"/>
          <w:szCs w:val="24"/>
        </w:rPr>
        <w:t xml:space="preserve"> на 2015-2017 годы</w:t>
      </w:r>
      <w:r w:rsidR="00BB3214" w:rsidRPr="002B26DE">
        <w:rPr>
          <w:rFonts w:ascii="Times New Roman" w:hAnsi="Times New Roman"/>
          <w:b/>
          <w:sz w:val="24"/>
          <w:szCs w:val="24"/>
        </w:rPr>
        <w:t>»</w:t>
      </w:r>
    </w:p>
    <w:p w:rsidR="00B04012" w:rsidRPr="002B26DE" w:rsidRDefault="00675C2E" w:rsidP="00675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>Программа утверждена Постановлением администрации Городского поселения «Поселок Хани» от 14.09.2015 г. № 37-П «Об утверждении муниципальной</w:t>
      </w:r>
      <w:r w:rsidR="002571AF" w:rsidRPr="002B26DE">
        <w:rPr>
          <w:rFonts w:ascii="Times New Roman" w:hAnsi="Times New Roman"/>
          <w:sz w:val="24"/>
          <w:szCs w:val="24"/>
        </w:rPr>
        <w:t xml:space="preserve"> программы</w:t>
      </w:r>
      <w:r w:rsidRPr="002B26DE">
        <w:rPr>
          <w:rFonts w:ascii="Times New Roman" w:hAnsi="Times New Roman"/>
          <w:sz w:val="24"/>
          <w:szCs w:val="24"/>
        </w:rPr>
        <w:t xml:space="preserve"> «Противодействие экстремизму и профилактики терроризма на территории Городского поселения «Поселок Хани» Нерюнгринского района Республики Саха (Якутия) на 2015-2017 годы».</w:t>
      </w:r>
    </w:p>
    <w:p w:rsidR="000A7F29" w:rsidRPr="002B26DE" w:rsidRDefault="000A7F29" w:rsidP="00675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Основную цель Программы </w:t>
      </w:r>
      <w:r w:rsidR="007427E5" w:rsidRPr="002B26DE">
        <w:rPr>
          <w:rFonts w:ascii="Times New Roman" w:hAnsi="Times New Roman"/>
          <w:sz w:val="24"/>
          <w:szCs w:val="24"/>
        </w:rPr>
        <w:t xml:space="preserve">является </w:t>
      </w:r>
      <w:r w:rsidR="00D31E4A" w:rsidRPr="002B26DE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городского поселения «Поселок Хани</w:t>
      </w:r>
      <w:r w:rsidR="004D5AF3" w:rsidRPr="002B26DE">
        <w:rPr>
          <w:rFonts w:ascii="Times New Roman" w:hAnsi="Times New Roman"/>
          <w:sz w:val="24"/>
          <w:szCs w:val="24"/>
        </w:rPr>
        <w:t>» Нерюнгринского района Республики Саха (Якутия) от террористических и экстремистских атак.</w:t>
      </w:r>
    </w:p>
    <w:p w:rsidR="0018138A" w:rsidRPr="002B26DE" w:rsidRDefault="0018138A" w:rsidP="00593B13">
      <w:pPr>
        <w:tabs>
          <w:tab w:val="left" w:pos="895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Объем финансирования предусмотренный Программой </w:t>
      </w:r>
      <w:r w:rsidR="00593B13" w:rsidRPr="002B26DE">
        <w:rPr>
          <w:rFonts w:ascii="Times New Roman" w:hAnsi="Times New Roman"/>
          <w:sz w:val="24"/>
          <w:szCs w:val="24"/>
        </w:rPr>
        <w:t>составляет 0 рублей.</w:t>
      </w:r>
      <w:r w:rsidR="00593B13" w:rsidRPr="002B26DE">
        <w:rPr>
          <w:rFonts w:ascii="Times New Roman" w:hAnsi="Times New Roman"/>
          <w:sz w:val="24"/>
          <w:szCs w:val="24"/>
        </w:rPr>
        <w:tab/>
      </w:r>
    </w:p>
    <w:p w:rsidR="000A7F29" w:rsidRPr="002B26DE" w:rsidRDefault="006A2A01" w:rsidP="00675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В соответствии </w:t>
      </w:r>
      <w:r w:rsidR="00445E3B" w:rsidRPr="002B26DE">
        <w:rPr>
          <w:rFonts w:ascii="Times New Roman" w:hAnsi="Times New Roman"/>
          <w:sz w:val="24"/>
          <w:szCs w:val="24"/>
        </w:rPr>
        <w:t xml:space="preserve">Решением 4-й сессии депутатов </w:t>
      </w:r>
      <w:proofErr w:type="spellStart"/>
      <w:r w:rsidR="00445E3B"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445E3B"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="00445E3B"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445E3B"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</w:t>
      </w:r>
      <w:r w:rsidRPr="002B26DE">
        <w:rPr>
          <w:rFonts w:ascii="Times New Roman" w:hAnsi="Times New Roman"/>
          <w:sz w:val="24"/>
          <w:szCs w:val="24"/>
        </w:rPr>
        <w:t xml:space="preserve"> программных расходов на реализацию Программы не предусмотрено.</w:t>
      </w:r>
    </w:p>
    <w:p w:rsidR="001F3180" w:rsidRPr="002B26DE" w:rsidRDefault="001F3180" w:rsidP="00675C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3180" w:rsidRPr="002B26DE" w:rsidRDefault="00DF60B3" w:rsidP="001F3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 xml:space="preserve">7.4. </w:t>
      </w:r>
      <w:r w:rsidR="001F3180" w:rsidRPr="002B26DE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137231" w:rsidRPr="002B26DE">
        <w:rPr>
          <w:rFonts w:ascii="Times New Roman" w:hAnsi="Times New Roman"/>
          <w:b/>
          <w:sz w:val="24"/>
          <w:szCs w:val="24"/>
        </w:rPr>
        <w:t xml:space="preserve">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</w:t>
      </w:r>
      <w:r w:rsidR="003053AF" w:rsidRPr="002B26DE">
        <w:rPr>
          <w:rFonts w:ascii="Times New Roman" w:hAnsi="Times New Roman"/>
          <w:b/>
          <w:sz w:val="24"/>
          <w:szCs w:val="24"/>
        </w:rPr>
        <w:t>Республики Саха (Якутия) на 2016-2018 гг.»</w:t>
      </w:r>
    </w:p>
    <w:p w:rsidR="00B04012" w:rsidRPr="002B26DE" w:rsidRDefault="002571AF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Программа утверждена Постановлением администрации Городского поселения «Поселок Хани» от 20.04.2015 г. № 15-П «Об утверждении муниципальной программы </w:t>
      </w:r>
      <w:r w:rsidR="00417F4F" w:rsidRPr="002B26DE">
        <w:rPr>
          <w:sz w:val="24"/>
          <w:szCs w:val="24"/>
        </w:rPr>
        <w:t>«Обеспечение содержания,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2016-2018 гг.»</w:t>
      </w:r>
    </w:p>
    <w:p w:rsidR="00B04012" w:rsidRPr="002B26DE" w:rsidRDefault="00005020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Основными целями подпрограммы являются:</w:t>
      </w:r>
    </w:p>
    <w:p w:rsidR="00005020" w:rsidRPr="002B26DE" w:rsidRDefault="00005020" w:rsidP="00C15BDC">
      <w:pPr>
        <w:pStyle w:val="3"/>
        <w:shd w:val="clear" w:color="auto" w:fill="auto"/>
        <w:spacing w:before="0" w:line="240" w:lineRule="auto"/>
        <w:ind w:left="23"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- комплексное решение проблем благоустройства, обеспечения безопасного транспортного сообщения по </w:t>
      </w:r>
      <w:proofErr w:type="spellStart"/>
      <w:r w:rsidRPr="002B26DE">
        <w:rPr>
          <w:sz w:val="24"/>
          <w:szCs w:val="24"/>
        </w:rPr>
        <w:t>вн</w:t>
      </w:r>
      <w:r w:rsidR="00C15BDC" w:rsidRPr="002B26DE">
        <w:rPr>
          <w:sz w:val="24"/>
          <w:szCs w:val="24"/>
        </w:rPr>
        <w:t>утри</w:t>
      </w:r>
      <w:r w:rsidRPr="002B26DE">
        <w:rPr>
          <w:sz w:val="24"/>
          <w:szCs w:val="24"/>
        </w:rPr>
        <w:t>поселковой</w:t>
      </w:r>
      <w:proofErr w:type="spellEnd"/>
      <w:r w:rsidRPr="002B26DE">
        <w:rPr>
          <w:sz w:val="24"/>
          <w:szCs w:val="24"/>
        </w:rPr>
        <w:t xml:space="preserve"> автомобильной дороге;</w:t>
      </w:r>
    </w:p>
    <w:p w:rsidR="00005020" w:rsidRPr="002B26DE" w:rsidRDefault="00C15BDC" w:rsidP="00C15BDC">
      <w:pPr>
        <w:pStyle w:val="3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- увеличение срока службы дорожных покрытий, улучшение технического и эксплуатационного состояния </w:t>
      </w:r>
      <w:proofErr w:type="spellStart"/>
      <w:r w:rsidR="007A7F80" w:rsidRPr="002B26DE">
        <w:rPr>
          <w:sz w:val="24"/>
          <w:szCs w:val="24"/>
        </w:rPr>
        <w:t>внутрипоселковой</w:t>
      </w:r>
      <w:proofErr w:type="spellEnd"/>
      <w:r w:rsidR="007A7F80" w:rsidRPr="002B26DE">
        <w:rPr>
          <w:sz w:val="24"/>
          <w:szCs w:val="24"/>
        </w:rPr>
        <w:t xml:space="preserve"> дороги.</w:t>
      </w:r>
    </w:p>
    <w:p w:rsidR="00B04012" w:rsidRPr="002B26DE" w:rsidRDefault="00DC4431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Программой предусматривается финансирование на 201</w:t>
      </w:r>
      <w:r w:rsidR="00177BEF" w:rsidRPr="002B26DE">
        <w:rPr>
          <w:sz w:val="24"/>
          <w:szCs w:val="24"/>
        </w:rPr>
        <w:t>7</w:t>
      </w:r>
      <w:r w:rsidRPr="002B26DE">
        <w:rPr>
          <w:sz w:val="24"/>
          <w:szCs w:val="24"/>
        </w:rPr>
        <w:t xml:space="preserve"> год в размере </w:t>
      </w:r>
      <w:r w:rsidR="00177BEF" w:rsidRPr="002B26DE">
        <w:rPr>
          <w:sz w:val="24"/>
          <w:szCs w:val="24"/>
        </w:rPr>
        <w:t>359</w:t>
      </w:r>
      <w:r w:rsidR="00B26075" w:rsidRPr="002B26DE">
        <w:rPr>
          <w:sz w:val="24"/>
          <w:szCs w:val="24"/>
        </w:rPr>
        <w:t>,0 тыс. рублей.</w:t>
      </w:r>
    </w:p>
    <w:p w:rsidR="0009049A" w:rsidRPr="002B26DE" w:rsidRDefault="0009049A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Фактически освоено </w:t>
      </w:r>
      <w:r w:rsidR="00177BEF" w:rsidRPr="002B26DE">
        <w:rPr>
          <w:sz w:val="24"/>
          <w:szCs w:val="24"/>
        </w:rPr>
        <w:t>14</w:t>
      </w:r>
      <w:r w:rsidR="00B974DB" w:rsidRPr="002B26DE">
        <w:rPr>
          <w:sz w:val="24"/>
          <w:szCs w:val="24"/>
        </w:rPr>
        <w:t xml:space="preserve"> % или </w:t>
      </w:r>
      <w:r w:rsidR="00177BEF" w:rsidRPr="002B26DE">
        <w:rPr>
          <w:sz w:val="24"/>
          <w:szCs w:val="24"/>
        </w:rPr>
        <w:t>50,0</w:t>
      </w:r>
      <w:r w:rsidR="00B974DB" w:rsidRPr="002B26DE">
        <w:rPr>
          <w:sz w:val="24"/>
          <w:szCs w:val="24"/>
        </w:rPr>
        <w:t xml:space="preserve"> тыс. рублей.</w:t>
      </w:r>
    </w:p>
    <w:p w:rsidR="00177BEF" w:rsidRPr="002B26DE" w:rsidRDefault="00177BEF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5E2A49" w:rsidRPr="002B26DE" w:rsidRDefault="00DF60B3" w:rsidP="005E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 xml:space="preserve">7.5. </w:t>
      </w:r>
      <w:r w:rsidR="005E2A49" w:rsidRPr="002B26DE">
        <w:rPr>
          <w:rFonts w:ascii="Times New Roman" w:hAnsi="Times New Roman"/>
          <w:b/>
          <w:sz w:val="24"/>
          <w:szCs w:val="24"/>
        </w:rPr>
        <w:t xml:space="preserve">Муниципальная программа «Обеспечение </w:t>
      </w:r>
      <w:r w:rsidR="00AA50B5" w:rsidRPr="002B26DE">
        <w:rPr>
          <w:rFonts w:ascii="Times New Roman" w:hAnsi="Times New Roman"/>
          <w:b/>
          <w:sz w:val="24"/>
          <w:szCs w:val="24"/>
        </w:rPr>
        <w:t>пожарной безопасности на территории  Г</w:t>
      </w:r>
      <w:r w:rsidR="005E2A49" w:rsidRPr="002B26DE">
        <w:rPr>
          <w:rFonts w:ascii="Times New Roman" w:hAnsi="Times New Roman"/>
          <w:b/>
          <w:sz w:val="24"/>
          <w:szCs w:val="24"/>
        </w:rPr>
        <w:t>ородского поселения «Поселок Хани» Нерюнгринского района Республики Саха (Якутия) на 2016-2018 гг.»</w:t>
      </w:r>
    </w:p>
    <w:p w:rsidR="00736EA1" w:rsidRPr="002B26DE" w:rsidRDefault="00645C96" w:rsidP="007F3991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Программа утверждена Постановлением администрации Городского поселения «Поселок Хани» от 02.02.2016 г. № 2-П «Об утверждении муниципальной программы </w:t>
      </w:r>
      <w:r w:rsidR="005A3618" w:rsidRPr="002B26DE">
        <w:rPr>
          <w:sz w:val="24"/>
          <w:szCs w:val="24"/>
        </w:rPr>
        <w:t>«Обеспечение пожарной безопасности на территории  Городского поселения «Поселок Хани» Нерюнгринского района Республики Саха (Якутия) на 2016-2018 гг.».</w:t>
      </w:r>
    </w:p>
    <w:p w:rsidR="00361327" w:rsidRPr="002B26DE" w:rsidRDefault="00361327" w:rsidP="0036132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Основными целями подпрограммы являются:</w:t>
      </w:r>
    </w:p>
    <w:p w:rsidR="005A3618" w:rsidRPr="002B26DE" w:rsidRDefault="00A01461" w:rsidP="00A01461">
      <w:pPr>
        <w:pStyle w:val="3"/>
        <w:shd w:val="clear" w:color="auto" w:fill="auto"/>
        <w:spacing w:before="0" w:line="240" w:lineRule="auto"/>
        <w:ind w:left="23"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- </w:t>
      </w:r>
      <w:r w:rsidR="00C36E6A" w:rsidRPr="002B26DE">
        <w:rPr>
          <w:sz w:val="24"/>
          <w:szCs w:val="24"/>
        </w:rPr>
        <w:t xml:space="preserve">обеспечение  необходимых условий для реализации </w:t>
      </w:r>
      <w:r w:rsidR="0030714C" w:rsidRPr="002B26DE">
        <w:rPr>
          <w:sz w:val="24"/>
          <w:szCs w:val="24"/>
        </w:rPr>
        <w:t>полномочий</w:t>
      </w:r>
      <w:r w:rsidR="00563686" w:rsidRPr="002B26DE">
        <w:rPr>
          <w:sz w:val="24"/>
          <w:szCs w:val="24"/>
        </w:rPr>
        <w:t xml:space="preserve"> по обеспечению первичных мер пожарной безопасности, защиты жизни и здоровья граждан, материальных ценностей в границах муниципального образования «Городское поселение «Поселок Хани» </w:t>
      </w:r>
      <w:r w:rsidR="00361327" w:rsidRPr="002B26DE">
        <w:rPr>
          <w:sz w:val="24"/>
          <w:szCs w:val="24"/>
        </w:rPr>
        <w:t>Нерюнгринского района Респ</w:t>
      </w:r>
      <w:r w:rsidRPr="002B26DE">
        <w:rPr>
          <w:sz w:val="24"/>
          <w:szCs w:val="24"/>
        </w:rPr>
        <w:t>ублики Саха (Якутия) от пожаров;</w:t>
      </w:r>
    </w:p>
    <w:p w:rsidR="00A01461" w:rsidRPr="002B26DE" w:rsidRDefault="00A01461" w:rsidP="00A01461">
      <w:pPr>
        <w:pStyle w:val="3"/>
        <w:shd w:val="clear" w:color="auto" w:fill="auto"/>
        <w:spacing w:before="0" w:line="240" w:lineRule="auto"/>
        <w:ind w:left="23" w:right="20" w:firstLine="0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- создание и обеспечение необходимых условий для повышения пожарной безопасности населенного пункта, а так же повышение степени готовности всех сил и средств для тушения.</w:t>
      </w:r>
    </w:p>
    <w:p w:rsidR="00A01461" w:rsidRPr="002B26DE" w:rsidRDefault="00CD1996" w:rsidP="00CD1996">
      <w:pPr>
        <w:pStyle w:val="3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Программой предусматривается финансирование на 201</w:t>
      </w:r>
      <w:r w:rsidR="00177BEF" w:rsidRPr="002B26DE">
        <w:rPr>
          <w:sz w:val="24"/>
          <w:szCs w:val="24"/>
        </w:rPr>
        <w:t>7</w:t>
      </w:r>
      <w:r w:rsidRPr="002B26DE">
        <w:rPr>
          <w:sz w:val="24"/>
          <w:szCs w:val="24"/>
        </w:rPr>
        <w:t xml:space="preserve"> год в размере 58,97 тыс. рублей.</w:t>
      </w:r>
    </w:p>
    <w:p w:rsidR="00177BEF" w:rsidRPr="002B26DE" w:rsidRDefault="00177BEF" w:rsidP="00177B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lastRenderedPageBreak/>
        <w:t xml:space="preserve">В соответствии Решением 4-й сессии депутатов </w:t>
      </w:r>
      <w:proofErr w:type="spellStart"/>
      <w:r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годов»  программных расходов на реализацию Программы не предусмотрено.</w:t>
      </w:r>
    </w:p>
    <w:p w:rsidR="00D643B5" w:rsidRPr="002B26DE" w:rsidRDefault="00D643B5" w:rsidP="00D64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E" w:rsidRPr="002B26DE" w:rsidRDefault="00CD2FE2" w:rsidP="00F40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>7.6</w:t>
      </w:r>
      <w:r w:rsidR="00F40F3E" w:rsidRPr="002B26DE">
        <w:rPr>
          <w:rFonts w:ascii="Times New Roman" w:hAnsi="Times New Roman"/>
          <w:b/>
          <w:sz w:val="24"/>
          <w:szCs w:val="24"/>
        </w:rPr>
        <w:t>. Муниципальная программа «</w:t>
      </w:r>
      <w:r w:rsidR="00F823B7" w:rsidRPr="002B26DE">
        <w:rPr>
          <w:rFonts w:ascii="Times New Roman" w:hAnsi="Times New Roman"/>
          <w:b/>
          <w:sz w:val="24"/>
          <w:szCs w:val="24"/>
        </w:rPr>
        <w:t>Развитие физической культуры и массового спорта</w:t>
      </w:r>
      <w:r w:rsidR="00F40F3E" w:rsidRPr="002B26DE">
        <w:rPr>
          <w:rFonts w:ascii="Times New Roman" w:hAnsi="Times New Roman"/>
          <w:b/>
          <w:sz w:val="24"/>
          <w:szCs w:val="24"/>
        </w:rPr>
        <w:t xml:space="preserve"> на территории  </w:t>
      </w:r>
      <w:r w:rsidR="00F823B7" w:rsidRPr="002B26D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F40F3E" w:rsidRPr="002B26DE">
        <w:rPr>
          <w:rFonts w:ascii="Times New Roman" w:hAnsi="Times New Roman"/>
          <w:b/>
          <w:sz w:val="24"/>
          <w:szCs w:val="24"/>
        </w:rPr>
        <w:t>Городского поселения «Поселок Хани» Нерюнгринского района Республики Саха (Якутия) на 2016-2018 гг.»</w:t>
      </w:r>
    </w:p>
    <w:p w:rsidR="00D643B5" w:rsidRPr="002B26DE" w:rsidRDefault="00F823B7" w:rsidP="00E635F8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Программа утверждена Постановлением администрации Городского поселения «Поселок Хани» от </w:t>
      </w:r>
      <w:r w:rsidR="00E635F8" w:rsidRPr="002B26DE">
        <w:rPr>
          <w:sz w:val="24"/>
          <w:szCs w:val="24"/>
        </w:rPr>
        <w:t>25</w:t>
      </w:r>
      <w:r w:rsidRPr="002B26DE">
        <w:rPr>
          <w:sz w:val="24"/>
          <w:szCs w:val="24"/>
        </w:rPr>
        <w:t>.</w:t>
      </w:r>
      <w:r w:rsidR="00E635F8" w:rsidRPr="002B26DE">
        <w:rPr>
          <w:sz w:val="24"/>
          <w:szCs w:val="24"/>
        </w:rPr>
        <w:t>11</w:t>
      </w:r>
      <w:r w:rsidRPr="002B26DE">
        <w:rPr>
          <w:sz w:val="24"/>
          <w:szCs w:val="24"/>
        </w:rPr>
        <w:t>.201</w:t>
      </w:r>
      <w:r w:rsidR="00E635F8" w:rsidRPr="002B26DE">
        <w:rPr>
          <w:sz w:val="24"/>
          <w:szCs w:val="24"/>
        </w:rPr>
        <w:t>5</w:t>
      </w:r>
      <w:r w:rsidRPr="002B26DE">
        <w:rPr>
          <w:sz w:val="24"/>
          <w:szCs w:val="24"/>
        </w:rPr>
        <w:t xml:space="preserve"> г. № </w:t>
      </w:r>
      <w:r w:rsidR="00E635F8" w:rsidRPr="002B26DE">
        <w:rPr>
          <w:sz w:val="24"/>
          <w:szCs w:val="24"/>
        </w:rPr>
        <w:t>84</w:t>
      </w:r>
      <w:r w:rsidRPr="002B26DE">
        <w:rPr>
          <w:sz w:val="24"/>
          <w:szCs w:val="24"/>
        </w:rPr>
        <w:t xml:space="preserve">-П «Об утверждении муниципальной программы </w:t>
      </w:r>
      <w:r w:rsidR="00E635F8" w:rsidRPr="002B26DE">
        <w:rPr>
          <w:sz w:val="24"/>
          <w:szCs w:val="24"/>
        </w:rPr>
        <w:t>«Развитие физической культуры и массового спорта на территории  муниципального образования Городского поселения «Поселок Хани» Нерюнгринского района Республики Саха (Якутия) на 2016-2018 гг.».</w:t>
      </w:r>
    </w:p>
    <w:p w:rsidR="00E635F8" w:rsidRPr="002B26DE" w:rsidRDefault="00E635F8" w:rsidP="00E635F8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Основной целью Программы является обеспечение реализации прав жителей на свободный доступ к физической культуре и спорту,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</w:t>
      </w:r>
    </w:p>
    <w:p w:rsidR="0097120E" w:rsidRPr="002B26DE" w:rsidRDefault="000F1138" w:rsidP="0097120E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В соответствии Решением 4-й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(4-го созыва) от 22.11.2017  г. № 2-4 «О внесении изменений в решение 2-43 43-й сессии депутатов </w:t>
      </w:r>
      <w:proofErr w:type="spellStart"/>
      <w:r w:rsidRPr="002B26DE">
        <w:rPr>
          <w:sz w:val="24"/>
          <w:szCs w:val="24"/>
        </w:rPr>
        <w:t>Ханинского</w:t>
      </w:r>
      <w:proofErr w:type="spellEnd"/>
      <w:r w:rsidRPr="002B26DE">
        <w:rPr>
          <w:sz w:val="24"/>
          <w:szCs w:val="24"/>
        </w:rPr>
        <w:t xml:space="preserve"> поселкового Совета депутатов от 25.12.2016 «Об утверждении бюджета муниципального образования «Городское поселение «Поселок Хани» Нерюнгринского района Республики Саха (Якутии) на 2017 год и плановый период 2018 и 2019 годов</w:t>
      </w:r>
      <w:r w:rsidR="0097120E" w:rsidRPr="002B26DE">
        <w:rPr>
          <w:sz w:val="24"/>
          <w:szCs w:val="24"/>
        </w:rPr>
        <w:t xml:space="preserve"> предусматривается финансирование на 201</w:t>
      </w:r>
      <w:r w:rsidR="00177BEF" w:rsidRPr="002B26DE">
        <w:rPr>
          <w:sz w:val="24"/>
          <w:szCs w:val="24"/>
        </w:rPr>
        <w:t>7</w:t>
      </w:r>
      <w:r w:rsidR="0097120E" w:rsidRPr="002B26DE">
        <w:rPr>
          <w:sz w:val="24"/>
          <w:szCs w:val="24"/>
        </w:rPr>
        <w:t xml:space="preserve"> год в размере </w:t>
      </w:r>
      <w:r w:rsidR="00177BEF" w:rsidRPr="002B26DE">
        <w:rPr>
          <w:sz w:val="24"/>
          <w:szCs w:val="24"/>
        </w:rPr>
        <w:t>600</w:t>
      </w:r>
      <w:r w:rsidR="0097120E" w:rsidRPr="002B26DE">
        <w:rPr>
          <w:sz w:val="24"/>
          <w:szCs w:val="24"/>
        </w:rPr>
        <w:t>,0 тыс. рублей. Фактически доведено ассигнований на 201</w:t>
      </w:r>
      <w:r w:rsidR="00177BEF" w:rsidRPr="002B26DE">
        <w:rPr>
          <w:sz w:val="24"/>
          <w:szCs w:val="24"/>
        </w:rPr>
        <w:t>7</w:t>
      </w:r>
      <w:r w:rsidR="0097120E" w:rsidRPr="002B26DE">
        <w:rPr>
          <w:sz w:val="24"/>
          <w:szCs w:val="24"/>
        </w:rPr>
        <w:t xml:space="preserve"> год в размере </w:t>
      </w:r>
      <w:r w:rsidR="00177BEF" w:rsidRPr="002B26DE">
        <w:rPr>
          <w:sz w:val="24"/>
          <w:szCs w:val="24"/>
        </w:rPr>
        <w:t xml:space="preserve">610,95 </w:t>
      </w:r>
      <w:r w:rsidR="0097120E" w:rsidRPr="002B26DE">
        <w:rPr>
          <w:sz w:val="24"/>
          <w:szCs w:val="24"/>
        </w:rPr>
        <w:t xml:space="preserve">тыс. рублей, освоено </w:t>
      </w:r>
      <w:r w:rsidR="00177BEF" w:rsidRPr="002B26DE">
        <w:rPr>
          <w:sz w:val="24"/>
          <w:szCs w:val="24"/>
        </w:rPr>
        <w:t>1,8</w:t>
      </w:r>
      <w:r w:rsidR="0097120E" w:rsidRPr="002B26DE">
        <w:rPr>
          <w:sz w:val="24"/>
          <w:szCs w:val="24"/>
        </w:rPr>
        <w:t xml:space="preserve"> % или </w:t>
      </w:r>
      <w:r w:rsidR="00177BEF" w:rsidRPr="002B26DE">
        <w:rPr>
          <w:sz w:val="24"/>
          <w:szCs w:val="24"/>
        </w:rPr>
        <w:t>10,95</w:t>
      </w:r>
      <w:r w:rsidR="0097120E" w:rsidRPr="002B26DE">
        <w:rPr>
          <w:sz w:val="24"/>
          <w:szCs w:val="24"/>
        </w:rPr>
        <w:t xml:space="preserve"> тыс. рублей.</w:t>
      </w:r>
    </w:p>
    <w:p w:rsidR="00205396" w:rsidRPr="002B26DE" w:rsidRDefault="00205396" w:rsidP="00292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7F2" w:rsidRPr="002B26DE" w:rsidRDefault="002927F2" w:rsidP="00292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>7.7. Муниципальная программа «</w:t>
      </w:r>
      <w:r w:rsidR="00997C74" w:rsidRPr="002B26DE">
        <w:rPr>
          <w:rFonts w:ascii="Times New Roman" w:hAnsi="Times New Roman"/>
          <w:b/>
          <w:sz w:val="24"/>
          <w:szCs w:val="24"/>
        </w:rPr>
        <w:t>Молодежная политика</w:t>
      </w:r>
      <w:r w:rsidRPr="002B26DE">
        <w:rPr>
          <w:rFonts w:ascii="Times New Roman" w:hAnsi="Times New Roman"/>
          <w:b/>
          <w:sz w:val="24"/>
          <w:szCs w:val="24"/>
        </w:rPr>
        <w:t xml:space="preserve"> на территории  муниципального образования Городского поселения «Поселок Хани» Нерюнгринского района Республики Саха (Якутия) на 2016-2018 гг.»</w:t>
      </w:r>
    </w:p>
    <w:p w:rsidR="0097120E" w:rsidRPr="002B26DE" w:rsidRDefault="00997C74" w:rsidP="00185772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 xml:space="preserve">Программа утверждена Постановлением администрации Городского поселения «Поселок Хани» от 25.11.2015 г. № 86-П «Об утверждении муниципальной программы </w:t>
      </w:r>
      <w:r w:rsidR="00185772" w:rsidRPr="002B26DE">
        <w:rPr>
          <w:sz w:val="24"/>
          <w:szCs w:val="24"/>
        </w:rPr>
        <w:t>«Молодежная политика на территории  муниципального образования Городского поселения «Поселок Хани» Нерюнгринского района Республики Саха (Якутия) на 2016-2018 гг.».</w:t>
      </w:r>
    </w:p>
    <w:p w:rsidR="009F6517" w:rsidRPr="002B26DE" w:rsidRDefault="009F6517" w:rsidP="009F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Основную цель Программы </w:t>
      </w:r>
      <w:r w:rsidR="00260AD3" w:rsidRPr="002B26DE">
        <w:rPr>
          <w:rFonts w:ascii="Times New Roman" w:hAnsi="Times New Roman"/>
          <w:sz w:val="24"/>
          <w:szCs w:val="24"/>
        </w:rPr>
        <w:t xml:space="preserve">является организация и осуществление мероприятий по работе с детьми и молодежью на территории </w:t>
      </w:r>
      <w:r w:rsidR="005C645D" w:rsidRPr="002B26DE">
        <w:rPr>
          <w:rFonts w:ascii="Times New Roman" w:hAnsi="Times New Roman"/>
          <w:sz w:val="24"/>
          <w:szCs w:val="24"/>
        </w:rPr>
        <w:t>муниципального образования «Городское поселение «Поселок Хани» Нерюнгринского района Республики Саха (Якутия).</w:t>
      </w:r>
    </w:p>
    <w:p w:rsidR="009F6517" w:rsidRPr="002B26DE" w:rsidRDefault="009F6517" w:rsidP="009F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Объем финансирования предусмотренный Программой </w:t>
      </w:r>
      <w:r w:rsidR="00585491" w:rsidRPr="002B26DE">
        <w:rPr>
          <w:rFonts w:ascii="Times New Roman" w:hAnsi="Times New Roman"/>
          <w:sz w:val="24"/>
          <w:szCs w:val="24"/>
        </w:rPr>
        <w:t>на 201</w:t>
      </w:r>
      <w:r w:rsidR="00781932" w:rsidRPr="002B26DE">
        <w:rPr>
          <w:rFonts w:ascii="Times New Roman" w:hAnsi="Times New Roman"/>
          <w:sz w:val="24"/>
          <w:szCs w:val="24"/>
        </w:rPr>
        <w:t>7</w:t>
      </w:r>
      <w:r w:rsidR="00585491" w:rsidRPr="002B26DE">
        <w:rPr>
          <w:rFonts w:ascii="Times New Roman" w:hAnsi="Times New Roman"/>
          <w:sz w:val="24"/>
          <w:szCs w:val="24"/>
        </w:rPr>
        <w:t xml:space="preserve"> год составляет 1</w:t>
      </w:r>
      <w:r w:rsidR="00205396" w:rsidRPr="002B26DE">
        <w:rPr>
          <w:rFonts w:ascii="Times New Roman" w:hAnsi="Times New Roman"/>
          <w:sz w:val="24"/>
          <w:szCs w:val="24"/>
        </w:rPr>
        <w:t>00</w:t>
      </w:r>
      <w:r w:rsidR="00585491" w:rsidRPr="002B26DE">
        <w:rPr>
          <w:rFonts w:ascii="Times New Roman" w:hAnsi="Times New Roman"/>
          <w:sz w:val="24"/>
          <w:szCs w:val="24"/>
        </w:rPr>
        <w:t>,0 тыс. рублей.</w:t>
      </w:r>
    </w:p>
    <w:p w:rsidR="009F6517" w:rsidRPr="002B26DE" w:rsidRDefault="009F6517" w:rsidP="009F65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26DE">
        <w:rPr>
          <w:rFonts w:ascii="Times New Roman" w:hAnsi="Times New Roman"/>
          <w:sz w:val="24"/>
          <w:szCs w:val="24"/>
        </w:rPr>
        <w:t xml:space="preserve">В соответствии с  Решением 4-й сессии депутатов </w:t>
      </w:r>
      <w:proofErr w:type="spellStart"/>
      <w:r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205396" w:rsidRPr="002B26DE">
        <w:rPr>
          <w:rFonts w:ascii="Times New Roman" w:hAnsi="Times New Roman"/>
          <w:sz w:val="24"/>
          <w:szCs w:val="24"/>
        </w:rPr>
        <w:t xml:space="preserve">4-го </w:t>
      </w:r>
      <w:r w:rsidRPr="002B26DE">
        <w:rPr>
          <w:rFonts w:ascii="Times New Roman" w:hAnsi="Times New Roman"/>
          <w:sz w:val="24"/>
          <w:szCs w:val="24"/>
        </w:rPr>
        <w:t xml:space="preserve">созыва) от </w:t>
      </w:r>
      <w:r w:rsidR="00205396" w:rsidRPr="002B26DE">
        <w:rPr>
          <w:rFonts w:ascii="Times New Roman" w:hAnsi="Times New Roman"/>
          <w:sz w:val="24"/>
          <w:szCs w:val="24"/>
        </w:rPr>
        <w:t>22</w:t>
      </w:r>
      <w:r w:rsidRPr="002B26DE">
        <w:rPr>
          <w:rFonts w:ascii="Times New Roman" w:hAnsi="Times New Roman"/>
          <w:sz w:val="24"/>
          <w:szCs w:val="24"/>
        </w:rPr>
        <w:t>.1</w:t>
      </w:r>
      <w:r w:rsidR="00205396" w:rsidRPr="002B26DE">
        <w:rPr>
          <w:rFonts w:ascii="Times New Roman" w:hAnsi="Times New Roman"/>
          <w:sz w:val="24"/>
          <w:szCs w:val="24"/>
        </w:rPr>
        <w:t>1</w:t>
      </w:r>
      <w:r w:rsidRPr="002B26DE">
        <w:rPr>
          <w:rFonts w:ascii="Times New Roman" w:hAnsi="Times New Roman"/>
          <w:sz w:val="24"/>
          <w:szCs w:val="24"/>
        </w:rPr>
        <w:t>.201</w:t>
      </w:r>
      <w:r w:rsidR="00205396" w:rsidRPr="002B26DE">
        <w:rPr>
          <w:rFonts w:ascii="Times New Roman" w:hAnsi="Times New Roman"/>
          <w:sz w:val="24"/>
          <w:szCs w:val="24"/>
        </w:rPr>
        <w:t>7</w:t>
      </w:r>
      <w:r w:rsidRPr="002B26DE">
        <w:rPr>
          <w:rFonts w:ascii="Times New Roman" w:hAnsi="Times New Roman"/>
          <w:sz w:val="24"/>
          <w:szCs w:val="24"/>
        </w:rPr>
        <w:t xml:space="preserve">  г. № </w:t>
      </w:r>
      <w:r w:rsidR="00205396" w:rsidRPr="002B26DE">
        <w:rPr>
          <w:rFonts w:ascii="Times New Roman" w:hAnsi="Times New Roman"/>
          <w:sz w:val="24"/>
          <w:szCs w:val="24"/>
        </w:rPr>
        <w:t>2</w:t>
      </w:r>
      <w:r w:rsidRPr="002B26DE">
        <w:rPr>
          <w:rFonts w:ascii="Times New Roman" w:hAnsi="Times New Roman"/>
          <w:sz w:val="24"/>
          <w:szCs w:val="24"/>
        </w:rPr>
        <w:t xml:space="preserve">-4 </w:t>
      </w:r>
      <w:r w:rsidR="00205396" w:rsidRPr="002B26DE">
        <w:rPr>
          <w:rFonts w:ascii="Times New Roman" w:hAnsi="Times New Roman"/>
          <w:sz w:val="24"/>
          <w:szCs w:val="24"/>
        </w:rPr>
        <w:t xml:space="preserve">«О внесении изменений в решение 2-43 43-й сессии депутатов </w:t>
      </w:r>
      <w:proofErr w:type="spellStart"/>
      <w:r w:rsidR="00205396" w:rsidRPr="002B26DE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205396" w:rsidRPr="002B26DE">
        <w:rPr>
          <w:rFonts w:ascii="Times New Roman" w:hAnsi="Times New Roman"/>
          <w:sz w:val="24"/>
          <w:szCs w:val="24"/>
        </w:rPr>
        <w:t xml:space="preserve"> поселкового Совета депутатов от 25.12.2016 «Об утверждении бюджета</w:t>
      </w:r>
      <w:r w:rsidRPr="002B26DE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205396" w:rsidRPr="002B26DE">
        <w:rPr>
          <w:rFonts w:ascii="Times New Roman" w:hAnsi="Times New Roman"/>
          <w:sz w:val="24"/>
          <w:szCs w:val="24"/>
        </w:rPr>
        <w:t>7</w:t>
      </w:r>
      <w:r w:rsidRPr="002B26DE">
        <w:rPr>
          <w:rFonts w:ascii="Times New Roman" w:hAnsi="Times New Roman"/>
          <w:sz w:val="24"/>
          <w:szCs w:val="24"/>
        </w:rPr>
        <w:t xml:space="preserve"> год</w:t>
      </w:r>
      <w:r w:rsidR="00205396" w:rsidRPr="002B26DE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Pr="002B26DE">
        <w:rPr>
          <w:rFonts w:ascii="Times New Roman" w:hAnsi="Times New Roman"/>
          <w:sz w:val="24"/>
          <w:szCs w:val="24"/>
        </w:rPr>
        <w:t>» на реализацию Программы предусмотрено</w:t>
      </w:r>
      <w:r w:rsidR="00205396" w:rsidRPr="002B26DE">
        <w:rPr>
          <w:rFonts w:ascii="Times New Roman" w:hAnsi="Times New Roman"/>
          <w:sz w:val="24"/>
          <w:szCs w:val="24"/>
        </w:rPr>
        <w:t xml:space="preserve"> финансирование</w:t>
      </w:r>
      <w:r w:rsidR="003C6E26" w:rsidRPr="002B26DE">
        <w:rPr>
          <w:rFonts w:ascii="Times New Roman" w:hAnsi="Times New Roman"/>
          <w:sz w:val="24"/>
          <w:szCs w:val="24"/>
        </w:rPr>
        <w:t xml:space="preserve"> в размере </w:t>
      </w:r>
      <w:r w:rsidR="00205396" w:rsidRPr="002B26DE">
        <w:rPr>
          <w:rFonts w:ascii="Times New Roman" w:hAnsi="Times New Roman"/>
          <w:sz w:val="24"/>
          <w:szCs w:val="24"/>
        </w:rPr>
        <w:t>168</w:t>
      </w:r>
      <w:r w:rsidR="00AF3BCA" w:rsidRPr="002B26DE">
        <w:rPr>
          <w:rFonts w:ascii="Times New Roman" w:hAnsi="Times New Roman"/>
          <w:sz w:val="24"/>
          <w:szCs w:val="24"/>
        </w:rPr>
        <w:t>,</w:t>
      </w:r>
      <w:r w:rsidR="00205396" w:rsidRPr="002B26DE">
        <w:rPr>
          <w:rFonts w:ascii="Times New Roman" w:hAnsi="Times New Roman"/>
          <w:sz w:val="24"/>
          <w:szCs w:val="24"/>
        </w:rPr>
        <w:t>8</w:t>
      </w:r>
      <w:r w:rsidR="00AF3BCA" w:rsidRPr="002B26DE">
        <w:rPr>
          <w:rFonts w:ascii="Times New Roman" w:hAnsi="Times New Roman"/>
          <w:sz w:val="24"/>
          <w:szCs w:val="24"/>
        </w:rPr>
        <w:t xml:space="preserve"> тыс. рублей</w:t>
      </w:r>
      <w:r w:rsidRPr="002B26DE">
        <w:rPr>
          <w:rFonts w:ascii="Times New Roman" w:hAnsi="Times New Roman"/>
          <w:sz w:val="24"/>
          <w:szCs w:val="24"/>
        </w:rPr>
        <w:t>.</w:t>
      </w:r>
    </w:p>
    <w:p w:rsidR="00D7449F" w:rsidRPr="002B26DE" w:rsidRDefault="00D7449F" w:rsidP="00D7449F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2B26DE">
        <w:rPr>
          <w:sz w:val="24"/>
          <w:szCs w:val="24"/>
        </w:rPr>
        <w:t>Фактически доведено ассигнований на 201</w:t>
      </w:r>
      <w:r w:rsidR="00781932" w:rsidRPr="002B26DE">
        <w:rPr>
          <w:sz w:val="24"/>
          <w:szCs w:val="24"/>
        </w:rPr>
        <w:t>7</w:t>
      </w:r>
      <w:r w:rsidRPr="002B26DE">
        <w:rPr>
          <w:sz w:val="24"/>
          <w:szCs w:val="24"/>
        </w:rPr>
        <w:t xml:space="preserve"> год в размере 1</w:t>
      </w:r>
      <w:r w:rsidR="00781932" w:rsidRPr="002B26DE">
        <w:rPr>
          <w:sz w:val="24"/>
          <w:szCs w:val="24"/>
        </w:rPr>
        <w:t>68,8</w:t>
      </w:r>
      <w:r w:rsidRPr="002B26DE">
        <w:rPr>
          <w:sz w:val="24"/>
          <w:szCs w:val="24"/>
        </w:rPr>
        <w:t xml:space="preserve"> тыс. рублей, освоено </w:t>
      </w:r>
      <w:r w:rsidR="00205396" w:rsidRPr="002B26DE">
        <w:rPr>
          <w:sz w:val="24"/>
          <w:szCs w:val="24"/>
        </w:rPr>
        <w:t>100</w:t>
      </w:r>
      <w:r w:rsidRPr="002B26DE">
        <w:rPr>
          <w:sz w:val="24"/>
          <w:szCs w:val="24"/>
        </w:rPr>
        <w:t xml:space="preserve">% или </w:t>
      </w:r>
      <w:r w:rsidR="00205396" w:rsidRPr="002B26DE">
        <w:rPr>
          <w:sz w:val="24"/>
          <w:szCs w:val="24"/>
        </w:rPr>
        <w:t>168,8</w:t>
      </w:r>
      <w:r w:rsidRPr="002B26DE">
        <w:rPr>
          <w:sz w:val="24"/>
          <w:szCs w:val="24"/>
        </w:rPr>
        <w:t xml:space="preserve"> тыс. рублей.</w:t>
      </w:r>
    </w:p>
    <w:p w:rsidR="00180B0D" w:rsidRPr="003B62A5" w:rsidRDefault="00DF6B76" w:rsidP="007F39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>В нарушение</w:t>
      </w:r>
      <w:r w:rsidRPr="002B26DE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N 145-ФЗ по муниципальным программам городского поселения «Поселок </w:t>
      </w:r>
      <w:r w:rsidR="00384EE8" w:rsidRPr="002B26DE">
        <w:rPr>
          <w:rFonts w:ascii="Times New Roman" w:hAnsi="Times New Roman"/>
          <w:sz w:val="24"/>
          <w:szCs w:val="24"/>
        </w:rPr>
        <w:t>Хани</w:t>
      </w:r>
      <w:r w:rsidRPr="002B26DE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Pr="002B26DE">
        <w:rPr>
          <w:rFonts w:ascii="Times New Roman" w:eastAsiaTheme="minorHAnsi" w:hAnsi="Times New Roman"/>
          <w:sz w:val="24"/>
          <w:szCs w:val="24"/>
        </w:rPr>
        <w:t>оценка эффективности ее реализации.</w:t>
      </w:r>
      <w:r w:rsidRPr="003B62A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05396" w:rsidRDefault="00205396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Pr="003B62A5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8. </w:t>
      </w:r>
      <w:r w:rsidR="00CD5E1A" w:rsidRPr="003B62A5">
        <w:rPr>
          <w:rFonts w:ascii="Times New Roman" w:hAnsi="Times New Roman"/>
          <w:b/>
          <w:sz w:val="28"/>
          <w:szCs w:val="28"/>
        </w:rPr>
        <w:t>Анализ  исполнения  муниципальных контрактов</w:t>
      </w:r>
    </w:p>
    <w:p w:rsidR="00CD5E1A" w:rsidRPr="003B62A5" w:rsidRDefault="00CD5E1A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796F27" w:rsidRPr="003B62A5">
        <w:rPr>
          <w:rFonts w:ascii="Times New Roman" w:hAnsi="Times New Roman"/>
          <w:b/>
          <w:sz w:val="28"/>
          <w:szCs w:val="28"/>
        </w:rPr>
        <w:t>Хани</w:t>
      </w:r>
      <w:r w:rsidRPr="003B62A5">
        <w:rPr>
          <w:rFonts w:ascii="Times New Roman" w:hAnsi="Times New Roman"/>
          <w:b/>
          <w:sz w:val="28"/>
          <w:szCs w:val="28"/>
        </w:rPr>
        <w:t>»</w:t>
      </w:r>
      <w:r w:rsidR="00283CCF" w:rsidRPr="003B62A5">
        <w:rPr>
          <w:rFonts w:ascii="Times New Roman" w:hAnsi="Times New Roman"/>
          <w:b/>
          <w:sz w:val="28"/>
          <w:szCs w:val="28"/>
        </w:rPr>
        <w:t xml:space="preserve"> </w:t>
      </w:r>
      <w:r w:rsidRPr="003B62A5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283CCF" w:rsidRPr="003B62A5">
        <w:rPr>
          <w:rFonts w:ascii="Times New Roman" w:hAnsi="Times New Roman"/>
          <w:b/>
          <w:sz w:val="28"/>
          <w:szCs w:val="28"/>
        </w:rPr>
        <w:t>за 201</w:t>
      </w:r>
      <w:r w:rsidR="00B508B5">
        <w:rPr>
          <w:rFonts w:ascii="Times New Roman" w:hAnsi="Times New Roman"/>
          <w:b/>
          <w:sz w:val="28"/>
          <w:szCs w:val="28"/>
        </w:rPr>
        <w:t>7</w:t>
      </w:r>
      <w:r w:rsidRPr="003B62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107A" w:rsidRDefault="00CD5E1A" w:rsidP="001C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lastRenderedPageBreak/>
        <w:tab/>
      </w:r>
      <w:r w:rsidRPr="003B62A5">
        <w:rPr>
          <w:rFonts w:ascii="Times New Roman" w:hAnsi="Times New Roman"/>
          <w:sz w:val="24"/>
          <w:szCs w:val="24"/>
        </w:rPr>
        <w:t>За 201</w:t>
      </w:r>
      <w:r w:rsidR="006723E6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</w:t>
      </w:r>
      <w:r w:rsidR="001C107A" w:rsidRPr="00934B01">
        <w:rPr>
          <w:rFonts w:ascii="Times New Roman" w:hAnsi="Times New Roman"/>
          <w:sz w:val="24"/>
          <w:szCs w:val="24"/>
        </w:rPr>
        <w:t xml:space="preserve">на официальном общероссийском сайте было размещено </w:t>
      </w:r>
      <w:r w:rsidR="001C107A">
        <w:rPr>
          <w:rFonts w:ascii="Times New Roman" w:hAnsi="Times New Roman"/>
          <w:sz w:val="24"/>
          <w:szCs w:val="24"/>
        </w:rPr>
        <w:t>17</w:t>
      </w:r>
      <w:r w:rsidR="001C107A" w:rsidRPr="00934B01">
        <w:rPr>
          <w:rFonts w:ascii="Times New Roman" w:hAnsi="Times New Roman"/>
          <w:sz w:val="24"/>
          <w:szCs w:val="24"/>
        </w:rPr>
        <w:t xml:space="preserve"> извещений по торгам</w:t>
      </w:r>
      <w:r w:rsidR="001C107A">
        <w:rPr>
          <w:rFonts w:ascii="Times New Roman" w:hAnsi="Times New Roman"/>
          <w:sz w:val="24"/>
          <w:szCs w:val="24"/>
        </w:rPr>
        <w:t>, не состоявшихся -4</w:t>
      </w:r>
      <w:r w:rsidR="00560FB8">
        <w:rPr>
          <w:rFonts w:ascii="Times New Roman" w:hAnsi="Times New Roman"/>
          <w:sz w:val="24"/>
          <w:szCs w:val="24"/>
        </w:rPr>
        <w:t>.</w:t>
      </w:r>
      <w:r w:rsidR="001C107A">
        <w:rPr>
          <w:rFonts w:ascii="Times New Roman" w:hAnsi="Times New Roman"/>
          <w:sz w:val="24"/>
          <w:szCs w:val="24"/>
        </w:rPr>
        <w:t xml:space="preserve"> Н</w:t>
      </w:r>
      <w:r w:rsidR="001C107A" w:rsidRPr="00934B01">
        <w:rPr>
          <w:rFonts w:ascii="Times New Roman" w:hAnsi="Times New Roman"/>
          <w:sz w:val="24"/>
          <w:szCs w:val="24"/>
        </w:rPr>
        <w:t>ачальн</w:t>
      </w:r>
      <w:r w:rsidR="001C107A">
        <w:rPr>
          <w:rFonts w:ascii="Times New Roman" w:hAnsi="Times New Roman"/>
          <w:sz w:val="24"/>
          <w:szCs w:val="24"/>
        </w:rPr>
        <w:t>ая</w:t>
      </w:r>
      <w:r w:rsidR="001C107A" w:rsidRPr="00934B01">
        <w:rPr>
          <w:rFonts w:ascii="Times New Roman" w:hAnsi="Times New Roman"/>
          <w:sz w:val="24"/>
          <w:szCs w:val="24"/>
        </w:rPr>
        <w:t xml:space="preserve"> (максимальн</w:t>
      </w:r>
      <w:r w:rsidR="001C107A">
        <w:rPr>
          <w:rFonts w:ascii="Times New Roman" w:hAnsi="Times New Roman"/>
          <w:sz w:val="24"/>
          <w:szCs w:val="24"/>
        </w:rPr>
        <w:t>ая</w:t>
      </w:r>
      <w:r w:rsidR="001C107A" w:rsidRPr="00934B01">
        <w:rPr>
          <w:rFonts w:ascii="Times New Roman" w:hAnsi="Times New Roman"/>
          <w:sz w:val="24"/>
          <w:szCs w:val="24"/>
        </w:rPr>
        <w:t>) цен</w:t>
      </w:r>
      <w:r w:rsidR="001C107A">
        <w:rPr>
          <w:rFonts w:ascii="Times New Roman" w:hAnsi="Times New Roman"/>
          <w:sz w:val="24"/>
          <w:szCs w:val="24"/>
        </w:rPr>
        <w:t>а</w:t>
      </w:r>
      <w:r w:rsidR="001C107A" w:rsidRPr="00934B01">
        <w:rPr>
          <w:rFonts w:ascii="Times New Roman" w:hAnsi="Times New Roman"/>
          <w:sz w:val="24"/>
          <w:szCs w:val="24"/>
        </w:rPr>
        <w:t xml:space="preserve"> контракт</w:t>
      </w:r>
      <w:r w:rsidR="001C107A">
        <w:rPr>
          <w:rFonts w:ascii="Times New Roman" w:hAnsi="Times New Roman"/>
          <w:sz w:val="24"/>
          <w:szCs w:val="24"/>
        </w:rPr>
        <w:t>ов</w:t>
      </w:r>
      <w:r w:rsidR="001C107A" w:rsidRPr="00934B01">
        <w:rPr>
          <w:rFonts w:ascii="Times New Roman" w:hAnsi="Times New Roman"/>
          <w:sz w:val="24"/>
          <w:szCs w:val="24"/>
        </w:rPr>
        <w:t xml:space="preserve"> </w:t>
      </w:r>
      <w:r w:rsidR="001C107A">
        <w:rPr>
          <w:rFonts w:ascii="Times New Roman" w:hAnsi="Times New Roman"/>
          <w:sz w:val="24"/>
          <w:szCs w:val="24"/>
        </w:rPr>
        <w:t>составила</w:t>
      </w:r>
      <w:r w:rsidR="001C107A" w:rsidRPr="00934B01">
        <w:rPr>
          <w:rFonts w:ascii="Times New Roman" w:hAnsi="Times New Roman"/>
          <w:sz w:val="24"/>
          <w:szCs w:val="24"/>
        </w:rPr>
        <w:t xml:space="preserve"> </w:t>
      </w:r>
      <w:r w:rsidR="001C107A">
        <w:rPr>
          <w:rFonts w:ascii="Times New Roman" w:hAnsi="Times New Roman"/>
          <w:sz w:val="24"/>
          <w:szCs w:val="24"/>
        </w:rPr>
        <w:t>2</w:t>
      </w:r>
      <w:r w:rsidR="00560FB8">
        <w:rPr>
          <w:rFonts w:ascii="Times New Roman" w:hAnsi="Times New Roman"/>
          <w:sz w:val="24"/>
          <w:szCs w:val="24"/>
        </w:rPr>
        <w:t>871,7</w:t>
      </w:r>
      <w:r w:rsidR="001C107A" w:rsidRPr="00934B01">
        <w:rPr>
          <w:rFonts w:ascii="Times New Roman" w:hAnsi="Times New Roman"/>
          <w:sz w:val="24"/>
          <w:szCs w:val="24"/>
        </w:rPr>
        <w:t xml:space="preserve"> тыс. рублей, по итогам проведенных торгов заключены муниципальные контракты </w:t>
      </w:r>
      <w:r w:rsidR="000A6776">
        <w:rPr>
          <w:rFonts w:ascii="Times New Roman" w:hAnsi="Times New Roman"/>
          <w:sz w:val="24"/>
          <w:szCs w:val="24"/>
        </w:rPr>
        <w:t>на сумму</w:t>
      </w:r>
      <w:r w:rsidR="00560FB8">
        <w:rPr>
          <w:rFonts w:ascii="Times New Roman" w:hAnsi="Times New Roman"/>
          <w:sz w:val="24"/>
          <w:szCs w:val="24"/>
        </w:rPr>
        <w:t xml:space="preserve"> </w:t>
      </w:r>
      <w:r w:rsidR="000A6776">
        <w:rPr>
          <w:rFonts w:ascii="Times New Roman" w:hAnsi="Times New Roman"/>
          <w:sz w:val="24"/>
          <w:szCs w:val="24"/>
        </w:rPr>
        <w:t>2796,2</w:t>
      </w:r>
      <w:r w:rsidR="001C107A" w:rsidRPr="00934B01">
        <w:rPr>
          <w:rFonts w:ascii="Times New Roman" w:hAnsi="Times New Roman"/>
          <w:sz w:val="24"/>
          <w:szCs w:val="24"/>
        </w:rPr>
        <w:t xml:space="preserve"> тыс. рублей, экономия составила </w:t>
      </w:r>
      <w:r w:rsidR="00560FB8">
        <w:rPr>
          <w:rFonts w:ascii="Times New Roman" w:hAnsi="Times New Roman"/>
          <w:sz w:val="24"/>
          <w:szCs w:val="24"/>
        </w:rPr>
        <w:t>75,5</w:t>
      </w:r>
      <w:r w:rsidR="001C107A" w:rsidRPr="00934B01">
        <w:rPr>
          <w:rFonts w:ascii="Times New Roman" w:hAnsi="Times New Roman"/>
          <w:sz w:val="24"/>
          <w:szCs w:val="24"/>
        </w:rPr>
        <w:t xml:space="preserve"> тыс. рублей.</w:t>
      </w:r>
    </w:p>
    <w:p w:rsidR="00CD5E1A" w:rsidRPr="003B62A5" w:rsidRDefault="00CD5E1A" w:rsidP="001C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ab/>
        <w:t>Из информации, предоставленной в Контрольно-счетную палату муниципального образовани</w:t>
      </w:r>
      <w:r w:rsidR="000E6579">
        <w:rPr>
          <w:rFonts w:ascii="Times New Roman" w:hAnsi="Times New Roman"/>
          <w:sz w:val="24"/>
          <w:szCs w:val="24"/>
        </w:rPr>
        <w:t xml:space="preserve">я «Нерюнгринский район» следует, что </w:t>
      </w:r>
      <w:r w:rsidR="00560FB8">
        <w:rPr>
          <w:rFonts w:ascii="Times New Roman" w:hAnsi="Times New Roman"/>
          <w:sz w:val="24"/>
          <w:szCs w:val="24"/>
        </w:rPr>
        <w:t xml:space="preserve">Администрацией городского поселения «Поселок Хани» было заключено 6 муниципальных контрактов, </w:t>
      </w:r>
      <w:r w:rsidR="000E6579">
        <w:rPr>
          <w:rFonts w:ascii="Times New Roman" w:hAnsi="Times New Roman"/>
          <w:sz w:val="24"/>
          <w:szCs w:val="24"/>
        </w:rPr>
        <w:t>ц</w:t>
      </w:r>
      <w:r w:rsidRPr="003B62A5">
        <w:rPr>
          <w:rFonts w:ascii="Times New Roman" w:hAnsi="Times New Roman"/>
          <w:sz w:val="24"/>
          <w:szCs w:val="24"/>
        </w:rPr>
        <w:t>ена заключенных за 20</w:t>
      </w:r>
      <w:r w:rsidR="001C08F0" w:rsidRPr="003B62A5">
        <w:rPr>
          <w:rFonts w:ascii="Times New Roman" w:hAnsi="Times New Roman"/>
          <w:sz w:val="24"/>
          <w:szCs w:val="24"/>
        </w:rPr>
        <w:t>1</w:t>
      </w:r>
      <w:r w:rsidR="000E6579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контрактов составила</w:t>
      </w:r>
      <w:r w:rsidR="00564A3C" w:rsidRPr="003B62A5">
        <w:rPr>
          <w:rFonts w:ascii="Times New Roman" w:hAnsi="Times New Roman"/>
          <w:sz w:val="24"/>
          <w:szCs w:val="24"/>
        </w:rPr>
        <w:t xml:space="preserve"> </w:t>
      </w:r>
      <w:r w:rsidR="000E7DCF" w:rsidRPr="003B62A5">
        <w:rPr>
          <w:rFonts w:ascii="Times New Roman" w:hAnsi="Times New Roman"/>
          <w:sz w:val="24"/>
          <w:szCs w:val="24"/>
        </w:rPr>
        <w:t>–</w:t>
      </w:r>
      <w:r w:rsidRPr="003B62A5">
        <w:rPr>
          <w:rFonts w:ascii="Times New Roman" w:hAnsi="Times New Roman"/>
          <w:sz w:val="24"/>
          <w:szCs w:val="24"/>
        </w:rPr>
        <w:t xml:space="preserve"> </w:t>
      </w:r>
      <w:r w:rsidR="000E7DCF" w:rsidRPr="003B62A5">
        <w:rPr>
          <w:rFonts w:ascii="Times New Roman" w:hAnsi="Times New Roman"/>
          <w:sz w:val="24"/>
          <w:szCs w:val="24"/>
        </w:rPr>
        <w:t>5</w:t>
      </w:r>
      <w:r w:rsidR="00157289">
        <w:rPr>
          <w:rFonts w:ascii="Times New Roman" w:hAnsi="Times New Roman"/>
          <w:sz w:val="24"/>
          <w:szCs w:val="24"/>
        </w:rPr>
        <w:t>94,89</w:t>
      </w:r>
      <w:r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560FB8" w:rsidRDefault="00560FB8" w:rsidP="001C107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5316" w:rsidRPr="00F24723" w:rsidRDefault="00AD5316" w:rsidP="00560F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723">
        <w:rPr>
          <w:rFonts w:ascii="Times New Roman" w:hAnsi="Times New Roman"/>
          <w:b/>
          <w:sz w:val="28"/>
          <w:szCs w:val="28"/>
        </w:rPr>
        <w:t>Выводы:</w:t>
      </w:r>
    </w:p>
    <w:p w:rsidR="000F26EE" w:rsidRPr="003B62A5" w:rsidRDefault="000F26EE" w:rsidP="001C10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E1A" w:rsidRPr="003B62A5" w:rsidRDefault="00CD5E1A" w:rsidP="001C10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1</w:t>
      </w:r>
      <w:r w:rsidRPr="003B62A5">
        <w:rPr>
          <w:rFonts w:ascii="Times New Roman" w:hAnsi="Times New Roman"/>
          <w:sz w:val="24"/>
          <w:szCs w:val="24"/>
        </w:rPr>
        <w:t>.</w:t>
      </w:r>
      <w:r w:rsidR="00564A3C" w:rsidRPr="003B62A5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 xml:space="preserve">Годовой отчет об исполнении бюджета городского поселения «Поселок </w:t>
      </w:r>
      <w:r w:rsidR="00955040" w:rsidRPr="003B62A5">
        <w:rPr>
          <w:rFonts w:ascii="Times New Roman" w:hAnsi="Times New Roman"/>
          <w:sz w:val="24"/>
          <w:szCs w:val="24"/>
        </w:rPr>
        <w:t>Хани</w:t>
      </w:r>
      <w:r w:rsidR="00654146" w:rsidRPr="003B62A5">
        <w:rPr>
          <w:rFonts w:ascii="Times New Roman" w:hAnsi="Times New Roman"/>
          <w:sz w:val="24"/>
          <w:szCs w:val="24"/>
        </w:rPr>
        <w:t>» Нерюнгринского района за 201</w:t>
      </w:r>
      <w:r w:rsidR="00EF414F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представлен Поселковой администрацией «Поселок </w:t>
      </w:r>
      <w:r w:rsidR="00955040" w:rsidRPr="003B62A5">
        <w:rPr>
          <w:rFonts w:ascii="Times New Roman" w:hAnsi="Times New Roman"/>
          <w:sz w:val="24"/>
          <w:szCs w:val="24"/>
        </w:rPr>
        <w:t>Хани</w:t>
      </w:r>
      <w:r w:rsidRPr="003B62A5">
        <w:rPr>
          <w:rFonts w:ascii="Times New Roman" w:hAnsi="Times New Roman"/>
          <w:sz w:val="24"/>
          <w:szCs w:val="24"/>
        </w:rPr>
        <w:t xml:space="preserve">»  в Контрольно-счетную </w:t>
      </w:r>
      <w:r w:rsidR="00EF414F">
        <w:rPr>
          <w:rFonts w:ascii="Times New Roman" w:hAnsi="Times New Roman"/>
          <w:sz w:val="24"/>
          <w:szCs w:val="24"/>
        </w:rPr>
        <w:t>в соответствии со</w:t>
      </w:r>
      <w:r w:rsidRPr="003B62A5">
        <w:rPr>
          <w:rFonts w:ascii="Times New Roman" w:hAnsi="Times New Roman"/>
          <w:sz w:val="24"/>
          <w:szCs w:val="24"/>
        </w:rPr>
        <w:t xml:space="preserve"> ст. 264.4 Бюджетного кодекса РФ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F414F" w:rsidRDefault="00EF414F" w:rsidP="007F3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532" w:rsidRDefault="00455532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>2.</w:t>
      </w:r>
      <w:r w:rsidR="00564A3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Проведенная в соответствии с требованиями ст.264.4 Бюджетного кодекса Российской Федерации внешняя проверка</w:t>
      </w:r>
      <w:r w:rsidR="00B508B5">
        <w:rPr>
          <w:rFonts w:ascii="Times New Roman" w:hAnsi="Times New Roman"/>
          <w:sz w:val="24"/>
          <w:szCs w:val="24"/>
        </w:rPr>
        <w:t xml:space="preserve"> бюджетной отчетности показала:</w:t>
      </w:r>
    </w:p>
    <w:p w:rsidR="00B508B5" w:rsidRDefault="00B508B5" w:rsidP="00B50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CB52EA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CB52EA">
        <w:rPr>
          <w:rFonts w:ascii="Times New Roman" w:hAnsi="Times New Roman"/>
          <w:b/>
          <w:sz w:val="24"/>
          <w:szCs w:val="24"/>
        </w:rPr>
        <w:t xml:space="preserve"> нарушение </w:t>
      </w:r>
      <w:r w:rsidRPr="00CB52EA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CB52EA">
        <w:rPr>
          <w:rFonts w:ascii="Times New Roman" w:hAnsi="Times New Roman"/>
          <w:sz w:val="24"/>
          <w:szCs w:val="24"/>
        </w:rPr>
        <w:t xml:space="preserve"> ходе проверки установлен</w:t>
      </w:r>
      <w:r>
        <w:rPr>
          <w:rFonts w:ascii="Times New Roman" w:hAnsi="Times New Roman"/>
          <w:sz w:val="24"/>
          <w:szCs w:val="24"/>
        </w:rPr>
        <w:t>о, что Администрацией городского поселения «Поселок Хани» не ведутся ре</w:t>
      </w:r>
      <w:r w:rsidR="008963D6">
        <w:rPr>
          <w:rFonts w:ascii="Times New Roman" w:hAnsi="Times New Roman"/>
          <w:sz w:val="24"/>
          <w:szCs w:val="24"/>
        </w:rPr>
        <w:t>гистры</w:t>
      </w:r>
      <w:r>
        <w:rPr>
          <w:rFonts w:ascii="Times New Roman" w:hAnsi="Times New Roman"/>
          <w:sz w:val="24"/>
          <w:szCs w:val="24"/>
        </w:rPr>
        <w:t xml:space="preserve"> бухгалтерского учета и главная книга;</w:t>
      </w:r>
    </w:p>
    <w:p w:rsidR="00B508B5" w:rsidRPr="00CB52EA" w:rsidRDefault="00B508B5" w:rsidP="00B508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B508B5">
        <w:rPr>
          <w:rFonts w:ascii="Times New Roman" w:hAnsi="Times New Roman"/>
          <w:b/>
          <w:sz w:val="24"/>
          <w:szCs w:val="24"/>
        </w:rPr>
        <w:t xml:space="preserve"> </w:t>
      </w:r>
      <w:r w:rsidRPr="00CB52EA">
        <w:rPr>
          <w:rFonts w:ascii="Times New Roman" w:hAnsi="Times New Roman"/>
          <w:b/>
          <w:sz w:val="24"/>
          <w:szCs w:val="24"/>
        </w:rPr>
        <w:t>нарушение</w:t>
      </w:r>
      <w:r w:rsidRPr="00CB52EA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</w:t>
      </w:r>
      <w:r>
        <w:rPr>
          <w:rFonts w:ascii="Times New Roman" w:hAnsi="Times New Roman"/>
          <w:sz w:val="24"/>
          <w:szCs w:val="24"/>
        </w:rPr>
        <w:t xml:space="preserve">о, что бюджетная отчетность составлена не на основании </w:t>
      </w:r>
      <w:r w:rsidRPr="00CB52EA">
        <w:rPr>
          <w:rFonts w:ascii="Times New Roman" w:hAnsi="Times New Roman"/>
          <w:sz w:val="24"/>
          <w:szCs w:val="24"/>
        </w:rPr>
        <w:t xml:space="preserve">регистров бюджетного учета </w:t>
      </w:r>
      <w:r>
        <w:rPr>
          <w:rFonts w:ascii="Times New Roman" w:hAnsi="Times New Roman"/>
          <w:sz w:val="24"/>
          <w:szCs w:val="24"/>
        </w:rPr>
        <w:t>и данных главной книги</w:t>
      </w:r>
      <w:r w:rsidRPr="00CB52EA">
        <w:rPr>
          <w:rFonts w:ascii="Times New Roman" w:hAnsi="Times New Roman"/>
          <w:sz w:val="24"/>
          <w:szCs w:val="24"/>
        </w:rPr>
        <w:t xml:space="preserve">. </w:t>
      </w:r>
    </w:p>
    <w:p w:rsidR="00B508B5" w:rsidRPr="00560FB8" w:rsidRDefault="00B508B5" w:rsidP="00B508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60FB8">
        <w:rPr>
          <w:rFonts w:ascii="Times New Roman" w:hAnsi="Times New Roman"/>
          <w:sz w:val="24"/>
          <w:szCs w:val="24"/>
        </w:rPr>
        <w:t xml:space="preserve">Проверить достоверность включения бухгалтерских данных не возможно, в связи с отсутствием запрошенных бухгалтерских регистров. </w:t>
      </w:r>
    </w:p>
    <w:p w:rsidR="00B508B5" w:rsidRPr="00560FB8" w:rsidRDefault="00B508B5" w:rsidP="00B508B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560FB8">
        <w:rPr>
          <w:rFonts w:ascii="Times New Roman" w:hAnsi="Times New Roman"/>
          <w:sz w:val="24"/>
          <w:szCs w:val="24"/>
        </w:rPr>
        <w:t>В ходе проверки выявлены нарушения и недостатки при составлении годовой бюджетной отчетности Поселковой администрации городского поселения «Поселок Хани» Нерюнгринского района за 2017 год.</w:t>
      </w:r>
    </w:p>
    <w:p w:rsidR="00B508B5" w:rsidRPr="00560FB8" w:rsidRDefault="00B508B5" w:rsidP="00B50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FB8">
        <w:rPr>
          <w:rFonts w:ascii="Times New Roman" w:hAnsi="Times New Roman"/>
          <w:b/>
          <w:sz w:val="24"/>
          <w:szCs w:val="24"/>
        </w:rPr>
        <w:t>В нарушение</w:t>
      </w:r>
      <w:r w:rsidRPr="00560FB8">
        <w:rPr>
          <w:rFonts w:ascii="Times New Roman" w:hAnsi="Times New Roman"/>
          <w:sz w:val="24"/>
          <w:szCs w:val="24"/>
        </w:rPr>
        <w:t xml:space="preserve"> статьи 10 ФЗ от 06.12.2011 № 402-ФЗ «О бухгалтерском учете», в нарушение пункта 11 Инструкции 157н, в нарушение Приказа Минфина России от 30.03.2015 № 52н Поселковой администрацией «Поселок Хани»  не ведутся регистры бухгалтерского учета.</w:t>
      </w:r>
    </w:p>
    <w:p w:rsidR="00B508B5" w:rsidRPr="00560FB8" w:rsidRDefault="00B508B5" w:rsidP="00B50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FB8">
        <w:rPr>
          <w:rFonts w:ascii="Times New Roman" w:eastAsiaTheme="minorHAnsi" w:hAnsi="Times New Roman"/>
          <w:sz w:val="24"/>
          <w:szCs w:val="24"/>
        </w:rPr>
        <w:t xml:space="preserve">В нарушение статьи 13 </w:t>
      </w:r>
      <w:r w:rsidRPr="00560FB8">
        <w:rPr>
          <w:rFonts w:ascii="Times New Roman" w:hAnsi="Times New Roman"/>
          <w:sz w:val="24"/>
          <w:szCs w:val="24"/>
        </w:rPr>
        <w:t xml:space="preserve">ФЗ от 06.12.2011 № 402-ФЗ «О бухгалтерском учете» Бухгалтерская отчетность Поселковой администрации городского поселения «Поселок Хани» Нерюнгринского района является </w:t>
      </w:r>
      <w:r w:rsidRPr="00560FB8">
        <w:rPr>
          <w:rFonts w:ascii="Times New Roman" w:hAnsi="Times New Roman"/>
          <w:b/>
          <w:sz w:val="24"/>
          <w:szCs w:val="24"/>
        </w:rPr>
        <w:t>не достоверной</w:t>
      </w:r>
      <w:r w:rsidRPr="00560FB8">
        <w:rPr>
          <w:rFonts w:ascii="Times New Roman" w:hAnsi="Times New Roman"/>
          <w:sz w:val="24"/>
          <w:szCs w:val="24"/>
        </w:rPr>
        <w:t xml:space="preserve">. </w:t>
      </w:r>
    </w:p>
    <w:p w:rsidR="00B508B5" w:rsidRPr="003B62A5" w:rsidRDefault="00B508B5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289" w:rsidRPr="003B62A5" w:rsidRDefault="00455532" w:rsidP="00EF4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3. </w:t>
      </w:r>
      <w:r w:rsidRPr="003B62A5">
        <w:rPr>
          <w:rFonts w:ascii="Times New Roman" w:hAnsi="Times New Roman"/>
          <w:sz w:val="24"/>
          <w:szCs w:val="24"/>
        </w:rPr>
        <w:t>Бюджет городского поселения «Поселок Хани»</w:t>
      </w:r>
      <w:r w:rsidR="006F0215" w:rsidRPr="003B62A5">
        <w:rPr>
          <w:rFonts w:ascii="Times New Roman" w:hAnsi="Times New Roman"/>
          <w:sz w:val="24"/>
          <w:szCs w:val="24"/>
        </w:rPr>
        <w:t xml:space="preserve"> Нерюнгринского  района на  201</w:t>
      </w:r>
      <w:r w:rsidR="00157289"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 </w:t>
      </w:r>
      <w:r w:rsidR="00157289" w:rsidRPr="003B62A5">
        <w:rPr>
          <w:rFonts w:ascii="Times New Roman" w:hAnsi="Times New Roman"/>
          <w:sz w:val="24"/>
          <w:szCs w:val="24"/>
        </w:rPr>
        <w:t xml:space="preserve">Решением </w:t>
      </w:r>
      <w:r w:rsidR="00157289">
        <w:rPr>
          <w:rFonts w:ascii="Times New Roman" w:hAnsi="Times New Roman"/>
          <w:sz w:val="24"/>
          <w:szCs w:val="24"/>
        </w:rPr>
        <w:t>43</w:t>
      </w:r>
      <w:r w:rsidR="00157289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157289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157289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157289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157289" w:rsidRPr="003B62A5">
        <w:rPr>
          <w:rFonts w:ascii="Times New Roman" w:hAnsi="Times New Roman"/>
          <w:sz w:val="24"/>
          <w:szCs w:val="24"/>
        </w:rPr>
        <w:t>-созыва) от 2</w:t>
      </w:r>
      <w:r w:rsidR="00157289">
        <w:rPr>
          <w:rFonts w:ascii="Times New Roman" w:hAnsi="Times New Roman"/>
          <w:sz w:val="24"/>
          <w:szCs w:val="24"/>
        </w:rPr>
        <w:t>5</w:t>
      </w:r>
      <w:r w:rsidR="00157289" w:rsidRPr="003B62A5">
        <w:rPr>
          <w:rFonts w:ascii="Times New Roman" w:hAnsi="Times New Roman"/>
          <w:sz w:val="24"/>
          <w:szCs w:val="24"/>
        </w:rPr>
        <w:t>.12.201</w:t>
      </w:r>
      <w:r w:rsidR="00157289">
        <w:rPr>
          <w:rFonts w:ascii="Times New Roman" w:hAnsi="Times New Roman"/>
          <w:sz w:val="24"/>
          <w:szCs w:val="24"/>
        </w:rPr>
        <w:t>6</w:t>
      </w:r>
      <w:r w:rsidR="00157289" w:rsidRPr="003B62A5">
        <w:rPr>
          <w:rFonts w:ascii="Times New Roman" w:hAnsi="Times New Roman"/>
          <w:sz w:val="24"/>
          <w:szCs w:val="24"/>
        </w:rPr>
        <w:t xml:space="preserve">  г. № </w:t>
      </w:r>
      <w:r w:rsidR="00157289">
        <w:rPr>
          <w:rFonts w:ascii="Times New Roman" w:hAnsi="Times New Roman"/>
          <w:sz w:val="24"/>
          <w:szCs w:val="24"/>
        </w:rPr>
        <w:t>2</w:t>
      </w:r>
      <w:r w:rsidR="00157289" w:rsidRPr="003B62A5">
        <w:rPr>
          <w:rFonts w:ascii="Times New Roman" w:hAnsi="Times New Roman"/>
          <w:sz w:val="24"/>
          <w:szCs w:val="24"/>
        </w:rPr>
        <w:t>-</w:t>
      </w:r>
      <w:r w:rsidR="00157289">
        <w:rPr>
          <w:rFonts w:ascii="Times New Roman" w:hAnsi="Times New Roman"/>
          <w:sz w:val="24"/>
          <w:szCs w:val="24"/>
        </w:rPr>
        <w:t>43</w:t>
      </w:r>
      <w:r w:rsidR="00157289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157289">
        <w:rPr>
          <w:rFonts w:ascii="Times New Roman" w:hAnsi="Times New Roman"/>
          <w:sz w:val="24"/>
          <w:szCs w:val="24"/>
        </w:rPr>
        <w:t>а</w:t>
      </w:r>
      <w:r w:rsidR="00157289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157289">
        <w:rPr>
          <w:rFonts w:ascii="Times New Roman" w:hAnsi="Times New Roman"/>
          <w:sz w:val="24"/>
          <w:szCs w:val="24"/>
        </w:rPr>
        <w:t>7</w:t>
      </w:r>
      <w:r w:rsidR="00157289" w:rsidRPr="003B62A5">
        <w:rPr>
          <w:rFonts w:ascii="Times New Roman" w:hAnsi="Times New Roman"/>
          <w:sz w:val="24"/>
          <w:szCs w:val="24"/>
        </w:rPr>
        <w:t xml:space="preserve"> год</w:t>
      </w:r>
      <w:r w:rsidR="00157289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157289" w:rsidRPr="003B62A5">
        <w:rPr>
          <w:rFonts w:ascii="Times New Roman" w:hAnsi="Times New Roman"/>
          <w:sz w:val="24"/>
          <w:szCs w:val="24"/>
        </w:rPr>
        <w:t>». На 201</w:t>
      </w:r>
      <w:r w:rsidR="00157289">
        <w:rPr>
          <w:rFonts w:ascii="Times New Roman" w:hAnsi="Times New Roman"/>
          <w:sz w:val="24"/>
          <w:szCs w:val="24"/>
        </w:rPr>
        <w:t>7</w:t>
      </w:r>
      <w:r w:rsidR="00157289" w:rsidRPr="003B62A5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городского поселения «Поселок Хани» Нерюнгринского района: 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Хани» Нерюнгринского района </w:t>
      </w:r>
      <w:r>
        <w:rPr>
          <w:rFonts w:ascii="Times New Roman" w:hAnsi="Times New Roman"/>
          <w:sz w:val="24"/>
          <w:szCs w:val="24"/>
        </w:rPr>
        <w:t xml:space="preserve">на 2017 год </w:t>
      </w:r>
      <w:r w:rsidRPr="003B62A5">
        <w:rPr>
          <w:rFonts w:ascii="Times New Roman" w:hAnsi="Times New Roman"/>
          <w:sz w:val="24"/>
          <w:szCs w:val="24"/>
        </w:rPr>
        <w:t xml:space="preserve">в сумме </w:t>
      </w:r>
      <w:r w:rsidRPr="003B62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4 711,2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Pr="000D486F">
        <w:rPr>
          <w:rFonts w:ascii="Times New Roman" w:hAnsi="Times New Roman"/>
          <w:b/>
          <w:sz w:val="24"/>
          <w:szCs w:val="24"/>
        </w:rPr>
        <w:t>14 711,2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дефицит бюджета </w:t>
      </w:r>
      <w:r w:rsidRPr="003B62A5">
        <w:rPr>
          <w:rFonts w:ascii="Times New Roman" w:hAnsi="Times New Roman"/>
          <w:b/>
          <w:sz w:val="24"/>
          <w:szCs w:val="24"/>
        </w:rPr>
        <w:t>0,0</w:t>
      </w:r>
      <w:r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157289" w:rsidRPr="003B62A5" w:rsidRDefault="00455532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lastRenderedPageBreak/>
        <w:t>4</w:t>
      </w:r>
      <w:r w:rsidR="00157289">
        <w:rPr>
          <w:rFonts w:ascii="Times New Roman" w:hAnsi="Times New Roman"/>
          <w:b/>
          <w:sz w:val="24"/>
          <w:szCs w:val="24"/>
        </w:rPr>
        <w:t>.</w:t>
      </w:r>
      <w:r w:rsidR="00157289" w:rsidRPr="00157289">
        <w:rPr>
          <w:rFonts w:ascii="Times New Roman" w:hAnsi="Times New Roman"/>
          <w:sz w:val="24"/>
          <w:szCs w:val="24"/>
        </w:rPr>
        <w:t xml:space="preserve"> </w:t>
      </w:r>
      <w:r w:rsidR="00157289" w:rsidRPr="003B62A5">
        <w:rPr>
          <w:rFonts w:ascii="Times New Roman" w:hAnsi="Times New Roman"/>
          <w:sz w:val="24"/>
          <w:szCs w:val="24"/>
        </w:rPr>
        <w:t>После внесения последних изменений и дополнений Решение</w:t>
      </w:r>
      <w:r w:rsidR="00157289">
        <w:rPr>
          <w:rFonts w:ascii="Times New Roman" w:hAnsi="Times New Roman"/>
          <w:sz w:val="24"/>
          <w:szCs w:val="24"/>
        </w:rPr>
        <w:t>м</w:t>
      </w:r>
      <w:r w:rsidR="00157289" w:rsidRPr="003B62A5">
        <w:rPr>
          <w:rFonts w:ascii="Times New Roman" w:hAnsi="Times New Roman"/>
          <w:sz w:val="24"/>
          <w:szCs w:val="24"/>
        </w:rPr>
        <w:t xml:space="preserve"> </w:t>
      </w:r>
      <w:r w:rsidR="00157289">
        <w:rPr>
          <w:rFonts w:ascii="Times New Roman" w:hAnsi="Times New Roman"/>
          <w:sz w:val="24"/>
          <w:szCs w:val="24"/>
        </w:rPr>
        <w:t>43</w:t>
      </w:r>
      <w:r w:rsidR="00157289" w:rsidRPr="003B62A5">
        <w:rPr>
          <w:rFonts w:ascii="Times New Roman" w:hAnsi="Times New Roman"/>
          <w:sz w:val="24"/>
          <w:szCs w:val="24"/>
        </w:rPr>
        <w:t xml:space="preserve">-й сессии депутатов </w:t>
      </w:r>
      <w:proofErr w:type="spellStart"/>
      <w:r w:rsidR="00157289" w:rsidRPr="003B62A5">
        <w:rPr>
          <w:rFonts w:ascii="Times New Roman" w:hAnsi="Times New Roman"/>
          <w:sz w:val="24"/>
          <w:szCs w:val="24"/>
        </w:rPr>
        <w:t>Ханинского</w:t>
      </w:r>
      <w:proofErr w:type="spellEnd"/>
      <w:r w:rsidR="00157289" w:rsidRPr="003B62A5">
        <w:rPr>
          <w:rFonts w:ascii="Times New Roman" w:hAnsi="Times New Roman"/>
          <w:sz w:val="24"/>
          <w:szCs w:val="24"/>
        </w:rPr>
        <w:t xml:space="preserve"> поселкового Совета депутатов (</w:t>
      </w:r>
      <w:r w:rsidR="00157289" w:rsidRPr="003B62A5">
        <w:rPr>
          <w:rFonts w:ascii="Times New Roman" w:hAnsi="Times New Roman"/>
          <w:sz w:val="24"/>
          <w:szCs w:val="24"/>
          <w:lang w:val="en-US"/>
        </w:rPr>
        <w:t>III</w:t>
      </w:r>
      <w:r w:rsidR="00157289" w:rsidRPr="003B62A5">
        <w:rPr>
          <w:rFonts w:ascii="Times New Roman" w:hAnsi="Times New Roman"/>
          <w:sz w:val="24"/>
          <w:szCs w:val="24"/>
        </w:rPr>
        <w:t>-созыва) от 2</w:t>
      </w:r>
      <w:r w:rsidR="00157289">
        <w:rPr>
          <w:rFonts w:ascii="Times New Roman" w:hAnsi="Times New Roman"/>
          <w:sz w:val="24"/>
          <w:szCs w:val="24"/>
        </w:rPr>
        <w:t>5</w:t>
      </w:r>
      <w:r w:rsidR="00157289" w:rsidRPr="003B62A5">
        <w:rPr>
          <w:rFonts w:ascii="Times New Roman" w:hAnsi="Times New Roman"/>
          <w:sz w:val="24"/>
          <w:szCs w:val="24"/>
        </w:rPr>
        <w:t>.12.201</w:t>
      </w:r>
      <w:r w:rsidR="00157289">
        <w:rPr>
          <w:rFonts w:ascii="Times New Roman" w:hAnsi="Times New Roman"/>
          <w:sz w:val="24"/>
          <w:szCs w:val="24"/>
        </w:rPr>
        <w:t>6</w:t>
      </w:r>
      <w:r w:rsidR="00157289" w:rsidRPr="003B62A5">
        <w:rPr>
          <w:rFonts w:ascii="Times New Roman" w:hAnsi="Times New Roman"/>
          <w:sz w:val="24"/>
          <w:szCs w:val="24"/>
        </w:rPr>
        <w:t xml:space="preserve">  г. № </w:t>
      </w:r>
      <w:r w:rsidR="00157289">
        <w:rPr>
          <w:rFonts w:ascii="Times New Roman" w:hAnsi="Times New Roman"/>
          <w:sz w:val="24"/>
          <w:szCs w:val="24"/>
        </w:rPr>
        <w:t>2</w:t>
      </w:r>
      <w:r w:rsidR="00157289" w:rsidRPr="003B62A5">
        <w:rPr>
          <w:rFonts w:ascii="Times New Roman" w:hAnsi="Times New Roman"/>
          <w:sz w:val="24"/>
          <w:szCs w:val="24"/>
        </w:rPr>
        <w:t>-</w:t>
      </w:r>
      <w:r w:rsidR="00157289">
        <w:rPr>
          <w:rFonts w:ascii="Times New Roman" w:hAnsi="Times New Roman"/>
          <w:sz w:val="24"/>
          <w:szCs w:val="24"/>
        </w:rPr>
        <w:t>43</w:t>
      </w:r>
      <w:r w:rsidR="00157289" w:rsidRPr="003B62A5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157289">
        <w:rPr>
          <w:rFonts w:ascii="Times New Roman" w:hAnsi="Times New Roman"/>
          <w:sz w:val="24"/>
          <w:szCs w:val="24"/>
        </w:rPr>
        <w:t>а</w:t>
      </w:r>
      <w:r w:rsidR="00157289" w:rsidRPr="003B62A5">
        <w:rPr>
          <w:rFonts w:ascii="Times New Roman" w:hAnsi="Times New Roman"/>
          <w:sz w:val="24"/>
          <w:szCs w:val="24"/>
        </w:rPr>
        <w:t xml:space="preserve"> муниципального образования «Городское поселение «Поселок Хани» Нерюнгринского района Республики Саха (Якутии) на 201</w:t>
      </w:r>
      <w:r w:rsidR="00157289">
        <w:rPr>
          <w:rFonts w:ascii="Times New Roman" w:hAnsi="Times New Roman"/>
          <w:sz w:val="24"/>
          <w:szCs w:val="24"/>
        </w:rPr>
        <w:t>7</w:t>
      </w:r>
      <w:r w:rsidR="00157289" w:rsidRPr="003B62A5">
        <w:rPr>
          <w:rFonts w:ascii="Times New Roman" w:hAnsi="Times New Roman"/>
          <w:sz w:val="24"/>
          <w:szCs w:val="24"/>
        </w:rPr>
        <w:t xml:space="preserve"> год</w:t>
      </w:r>
      <w:r w:rsidR="00157289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157289" w:rsidRPr="003B62A5">
        <w:rPr>
          <w:rFonts w:ascii="Times New Roman" w:hAnsi="Times New Roman"/>
          <w:sz w:val="24"/>
          <w:szCs w:val="24"/>
        </w:rPr>
        <w:t>» утверждены следующие основные характеристики бюджета городского поселения «Поселок Хани» Нерюнгринского района: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городского поселения «Поселок Хани»  Нерюнгринского района  в сумме </w:t>
      </w:r>
      <w:r w:rsidRPr="003B62A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5 513,4 </w:t>
      </w:r>
      <w:r w:rsidRPr="003B62A5">
        <w:rPr>
          <w:rFonts w:ascii="Times New Roman" w:hAnsi="Times New Roman"/>
          <w:sz w:val="24"/>
          <w:szCs w:val="24"/>
        </w:rPr>
        <w:t>тыс. руб.;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- общий объем расходов бюджета городского поселения «Поселок Хани» Нерюнгринского района в сумме </w:t>
      </w:r>
      <w:r w:rsidRPr="00E40C36">
        <w:rPr>
          <w:rFonts w:ascii="Times New Roman" w:hAnsi="Times New Roman"/>
          <w:b/>
          <w:sz w:val="24"/>
          <w:szCs w:val="24"/>
        </w:rPr>
        <w:t>19 659,5</w:t>
      </w:r>
      <w:r w:rsidRPr="003B62A5">
        <w:rPr>
          <w:rFonts w:ascii="Times New Roman" w:hAnsi="Times New Roman"/>
          <w:sz w:val="24"/>
          <w:szCs w:val="24"/>
        </w:rPr>
        <w:t xml:space="preserve"> тыс. руб.;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- прогнозируемый дефицит  бюджета городского поселения «Поселок Хани» Нерюнгринского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b/>
          <w:sz w:val="24"/>
          <w:szCs w:val="24"/>
        </w:rPr>
        <w:t>4 146,10</w:t>
      </w:r>
      <w:r w:rsidRPr="003B62A5">
        <w:rPr>
          <w:rFonts w:ascii="Times New Roman" w:hAnsi="Times New Roman"/>
          <w:sz w:val="24"/>
          <w:szCs w:val="24"/>
        </w:rPr>
        <w:t xml:space="preserve"> тыс. руб.</w:t>
      </w:r>
    </w:p>
    <w:p w:rsidR="00157289" w:rsidRPr="003B62A5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Общее увеличение плановых показателей доходной части бюджета за 201</w:t>
      </w:r>
      <w:r>
        <w:rPr>
          <w:rFonts w:ascii="Times New Roman" w:hAnsi="Times New Roman"/>
          <w:sz w:val="24"/>
          <w:szCs w:val="24"/>
        </w:rPr>
        <w:t>7</w:t>
      </w:r>
      <w:r w:rsidRPr="003B62A5">
        <w:rPr>
          <w:rFonts w:ascii="Times New Roman" w:hAnsi="Times New Roman"/>
          <w:sz w:val="24"/>
          <w:szCs w:val="24"/>
        </w:rPr>
        <w:t xml:space="preserve"> год составило </w:t>
      </w:r>
      <w:r w:rsidRPr="003B62A5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802,2</w:t>
      </w:r>
      <w:r w:rsidRPr="003B62A5">
        <w:rPr>
          <w:rFonts w:ascii="Times New Roman" w:hAnsi="Times New Roman"/>
          <w:b/>
          <w:sz w:val="24"/>
          <w:szCs w:val="24"/>
        </w:rPr>
        <w:t xml:space="preserve"> тыс. руб., </w:t>
      </w:r>
      <w:r w:rsidRPr="00590DB7">
        <w:rPr>
          <w:rFonts w:ascii="Times New Roman" w:hAnsi="Times New Roman"/>
          <w:sz w:val="24"/>
          <w:szCs w:val="24"/>
        </w:rPr>
        <w:t>в том числе:</w:t>
      </w:r>
      <w:r w:rsidRPr="003B62A5">
        <w:rPr>
          <w:rFonts w:ascii="Times New Roman" w:hAnsi="Times New Roman"/>
          <w:b/>
          <w:sz w:val="24"/>
          <w:szCs w:val="24"/>
        </w:rPr>
        <w:t xml:space="preserve"> </w:t>
      </w:r>
    </w:p>
    <w:p w:rsidR="00157289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90DB7">
        <w:rPr>
          <w:rFonts w:ascii="Times New Roman" w:hAnsi="Times New Roman"/>
          <w:sz w:val="24"/>
          <w:szCs w:val="24"/>
        </w:rPr>
        <w:t>величение поступлений налоговых и неналоговых доходов на сумму 742,65 тыс. руб.;</w:t>
      </w:r>
    </w:p>
    <w:p w:rsidR="00157289" w:rsidRPr="00590DB7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590DB7">
        <w:rPr>
          <w:rFonts w:ascii="Times New Roman" w:hAnsi="Times New Roman"/>
          <w:sz w:val="24"/>
          <w:szCs w:val="24"/>
        </w:rPr>
        <w:t xml:space="preserve">величение суммы безвозмездных поступлений на 59,55 тыс. руб., </w:t>
      </w:r>
    </w:p>
    <w:p w:rsidR="00157289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B6E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п. 2.1 ст. 217 Бюджетного кодекса РФ Администрацией городского поселения «Поселок Хани» в ноябре-декабре 2017 года производилось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157289" w:rsidRDefault="00157289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532" w:rsidRPr="003B62A5" w:rsidRDefault="00560FB8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55532" w:rsidRPr="003B62A5">
        <w:rPr>
          <w:rFonts w:ascii="Times New Roman" w:hAnsi="Times New Roman"/>
          <w:b/>
          <w:sz w:val="24"/>
          <w:szCs w:val="24"/>
        </w:rPr>
        <w:t>.</w:t>
      </w:r>
      <w:r w:rsidR="00672C5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3B62A5">
        <w:rPr>
          <w:rFonts w:ascii="Times New Roman" w:hAnsi="Times New Roman"/>
          <w:sz w:val="24"/>
          <w:szCs w:val="24"/>
        </w:rPr>
        <w:t>Утверждение бюджета городского поселения «Поселок Хан</w:t>
      </w:r>
      <w:r w:rsidR="008A3109" w:rsidRPr="003B62A5">
        <w:rPr>
          <w:rFonts w:ascii="Times New Roman" w:hAnsi="Times New Roman"/>
          <w:sz w:val="24"/>
          <w:szCs w:val="24"/>
        </w:rPr>
        <w:t>и» Нерюнгринского района на 201</w:t>
      </w:r>
      <w:r w:rsidR="00157289">
        <w:rPr>
          <w:rFonts w:ascii="Times New Roman" w:hAnsi="Times New Roman"/>
          <w:sz w:val="24"/>
          <w:szCs w:val="24"/>
        </w:rPr>
        <w:t>7</w:t>
      </w:r>
      <w:r w:rsidR="00455532" w:rsidRPr="003B62A5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560FB8" w:rsidRDefault="00560FB8" w:rsidP="00C01E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532" w:rsidRPr="003B62A5" w:rsidRDefault="00560FB8" w:rsidP="00C01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55532" w:rsidRPr="003B62A5">
        <w:rPr>
          <w:rFonts w:ascii="Times New Roman" w:hAnsi="Times New Roman"/>
          <w:b/>
          <w:sz w:val="24"/>
          <w:szCs w:val="24"/>
        </w:rPr>
        <w:t>.</w:t>
      </w:r>
      <w:r w:rsidR="00672C5C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3B62A5">
        <w:rPr>
          <w:rFonts w:ascii="Times New Roman" w:hAnsi="Times New Roman"/>
          <w:sz w:val="24"/>
          <w:szCs w:val="24"/>
        </w:rPr>
        <w:t>Муниципальный долг в городском поселении «Поселок Хани» Нер</w:t>
      </w:r>
      <w:r w:rsidR="008A3109" w:rsidRPr="003B62A5">
        <w:rPr>
          <w:rFonts w:ascii="Times New Roman" w:hAnsi="Times New Roman"/>
          <w:sz w:val="24"/>
          <w:szCs w:val="24"/>
        </w:rPr>
        <w:t>юнгринского района на 01.01.201</w:t>
      </w:r>
      <w:r w:rsidR="00157289">
        <w:rPr>
          <w:rFonts w:ascii="Times New Roman" w:hAnsi="Times New Roman"/>
          <w:sz w:val="24"/>
          <w:szCs w:val="24"/>
        </w:rPr>
        <w:t>8</w:t>
      </w:r>
      <w:r w:rsidR="00455532" w:rsidRPr="003B62A5">
        <w:rPr>
          <w:rFonts w:ascii="Times New Roman" w:hAnsi="Times New Roman"/>
          <w:sz w:val="24"/>
          <w:szCs w:val="24"/>
        </w:rPr>
        <w:t xml:space="preserve"> года </w:t>
      </w:r>
      <w:r w:rsidR="008A3109" w:rsidRPr="003B62A5">
        <w:rPr>
          <w:rFonts w:ascii="Times New Roman" w:hAnsi="Times New Roman"/>
          <w:sz w:val="24"/>
          <w:szCs w:val="24"/>
        </w:rPr>
        <w:t>отсутствует</w:t>
      </w:r>
      <w:r w:rsidR="00BD4E4E" w:rsidRPr="003B62A5">
        <w:rPr>
          <w:rFonts w:ascii="Times New Roman" w:hAnsi="Times New Roman"/>
          <w:sz w:val="24"/>
          <w:szCs w:val="24"/>
        </w:rPr>
        <w:t xml:space="preserve">. </w:t>
      </w:r>
      <w:r w:rsidR="00455532" w:rsidRPr="003B62A5">
        <w:rPr>
          <w:rFonts w:ascii="Times New Roman" w:hAnsi="Times New Roman"/>
          <w:sz w:val="24"/>
          <w:szCs w:val="24"/>
        </w:rPr>
        <w:t xml:space="preserve">Долговая книга в </w:t>
      </w:r>
      <w:r>
        <w:rPr>
          <w:rFonts w:ascii="Times New Roman" w:hAnsi="Times New Roman"/>
          <w:sz w:val="24"/>
          <w:szCs w:val="24"/>
        </w:rPr>
        <w:t>Контрольно-счетную палату МО «</w:t>
      </w:r>
      <w:r w:rsidR="009961C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ерюнгринский район» не предоставлена</w:t>
      </w:r>
      <w:r w:rsidR="00455532" w:rsidRPr="003B62A5">
        <w:rPr>
          <w:rFonts w:ascii="Times New Roman" w:hAnsi="Times New Roman"/>
          <w:sz w:val="24"/>
          <w:szCs w:val="24"/>
        </w:rPr>
        <w:t>.</w:t>
      </w:r>
    </w:p>
    <w:p w:rsidR="00560FB8" w:rsidRDefault="00560FB8" w:rsidP="00FD0A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289" w:rsidRDefault="00560FB8" w:rsidP="00FD0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D4E4E" w:rsidRPr="003B62A5">
        <w:rPr>
          <w:rFonts w:ascii="Times New Roman" w:hAnsi="Times New Roman"/>
          <w:b/>
          <w:sz w:val="24"/>
          <w:szCs w:val="24"/>
        </w:rPr>
        <w:t>.</w:t>
      </w:r>
      <w:r w:rsidR="00DF2623" w:rsidRPr="003B62A5">
        <w:rPr>
          <w:rFonts w:ascii="Times New Roman" w:hAnsi="Times New Roman"/>
          <w:sz w:val="24"/>
          <w:szCs w:val="24"/>
        </w:rPr>
        <w:t xml:space="preserve"> </w:t>
      </w:r>
      <w:r w:rsidR="00FD0AD2" w:rsidRPr="003B62A5">
        <w:rPr>
          <w:rFonts w:ascii="Times New Roman" w:hAnsi="Times New Roman"/>
          <w:sz w:val="24"/>
          <w:szCs w:val="24"/>
        </w:rPr>
        <w:t>В 201</w:t>
      </w:r>
      <w:r w:rsidR="00157289">
        <w:rPr>
          <w:rFonts w:ascii="Times New Roman" w:hAnsi="Times New Roman"/>
          <w:sz w:val="24"/>
          <w:szCs w:val="24"/>
        </w:rPr>
        <w:t>7</w:t>
      </w:r>
      <w:r w:rsidR="00FD0AD2" w:rsidRPr="003B62A5">
        <w:rPr>
          <w:rFonts w:ascii="Times New Roman" w:hAnsi="Times New Roman"/>
          <w:sz w:val="24"/>
          <w:szCs w:val="24"/>
        </w:rPr>
        <w:t xml:space="preserve"> году в городском поселении действовало 7 (семь) муниципальных программ. </w:t>
      </w:r>
    </w:p>
    <w:p w:rsidR="00560FB8" w:rsidRDefault="00560FB8" w:rsidP="00FD0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муниципальные программы своевременно не вносятся изменения. </w:t>
      </w:r>
    </w:p>
    <w:p w:rsidR="00654146" w:rsidRPr="003B62A5" w:rsidRDefault="00455532" w:rsidP="00FD0A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B26DE">
        <w:rPr>
          <w:rFonts w:ascii="Times New Roman" w:hAnsi="Times New Roman"/>
          <w:b/>
          <w:sz w:val="24"/>
          <w:szCs w:val="24"/>
        </w:rPr>
        <w:t>В нарушение</w:t>
      </w:r>
      <w:r w:rsidRPr="002B26DE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</w:t>
      </w:r>
      <w:r w:rsidR="00533970" w:rsidRPr="002B26DE">
        <w:rPr>
          <w:rFonts w:ascii="Times New Roman" w:hAnsi="Times New Roman"/>
          <w:sz w:val="24"/>
          <w:szCs w:val="24"/>
        </w:rPr>
        <w:t xml:space="preserve"> №</w:t>
      </w:r>
      <w:r w:rsidRPr="002B26DE">
        <w:rPr>
          <w:rFonts w:ascii="Times New Roman" w:hAnsi="Times New Roman"/>
          <w:sz w:val="24"/>
          <w:szCs w:val="24"/>
        </w:rPr>
        <w:t xml:space="preserve"> 145-ФЗ по муниципальным программам городского поселения «Поселок Хани» Нерюнгринского района ежегодно не проводится </w:t>
      </w:r>
      <w:r w:rsidRPr="002B26DE">
        <w:rPr>
          <w:rFonts w:ascii="Times New Roman" w:eastAsiaTheme="minorHAnsi" w:hAnsi="Times New Roman"/>
          <w:sz w:val="24"/>
          <w:szCs w:val="24"/>
        </w:rPr>
        <w:t>оценка эффективности ее реализации.</w:t>
      </w:r>
      <w:r w:rsidRPr="003B62A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04749" w:rsidRPr="003B62A5" w:rsidRDefault="00304749" w:rsidP="002E72B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2798A" w:rsidRPr="003B62A5" w:rsidRDefault="0062798A" w:rsidP="00B508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CD5E1A" w:rsidRPr="003B62A5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A5">
        <w:rPr>
          <w:rFonts w:ascii="Times New Roman" w:hAnsi="Times New Roman"/>
          <w:b/>
          <w:sz w:val="28"/>
          <w:szCs w:val="28"/>
        </w:rPr>
        <w:t>Предложения:</w:t>
      </w:r>
    </w:p>
    <w:p w:rsidR="00CA6F6E" w:rsidRDefault="00157289" w:rsidP="00157289">
      <w:pPr>
        <w:pStyle w:val="a9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4529AF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4529A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529AF">
        <w:rPr>
          <w:rFonts w:ascii="Times New Roman" w:hAnsi="Times New Roman"/>
          <w:sz w:val="24"/>
          <w:szCs w:val="24"/>
        </w:rPr>
        <w:t xml:space="preserve"> «Поселок </w:t>
      </w:r>
      <w:r>
        <w:rPr>
          <w:rFonts w:ascii="Times New Roman" w:hAnsi="Times New Roman"/>
          <w:sz w:val="24"/>
          <w:szCs w:val="24"/>
        </w:rPr>
        <w:t>Хани</w:t>
      </w:r>
      <w:r w:rsidRPr="004529AF">
        <w:rPr>
          <w:rFonts w:ascii="Times New Roman" w:hAnsi="Times New Roman"/>
          <w:sz w:val="24"/>
          <w:szCs w:val="24"/>
        </w:rPr>
        <w:t>»</w:t>
      </w:r>
      <w:r w:rsidR="00CA6F6E">
        <w:rPr>
          <w:rFonts w:ascii="Times New Roman" w:hAnsi="Times New Roman"/>
          <w:sz w:val="24"/>
          <w:szCs w:val="24"/>
        </w:rPr>
        <w:t>:</w:t>
      </w:r>
    </w:p>
    <w:p w:rsidR="00157289" w:rsidRDefault="00CA6F6E" w:rsidP="00CA6F6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57289" w:rsidRPr="004529AF">
        <w:rPr>
          <w:rFonts w:ascii="Times New Roman" w:hAnsi="Times New Roman"/>
          <w:sz w:val="24"/>
          <w:szCs w:val="24"/>
        </w:rPr>
        <w:t xml:space="preserve"> бухгалтерск</w:t>
      </w:r>
      <w:r w:rsidR="00157289">
        <w:rPr>
          <w:rFonts w:ascii="Times New Roman" w:hAnsi="Times New Roman"/>
          <w:sz w:val="24"/>
          <w:szCs w:val="24"/>
        </w:rPr>
        <w:t>ую</w:t>
      </w:r>
      <w:r w:rsidR="00157289" w:rsidRPr="004529AF">
        <w:rPr>
          <w:rFonts w:ascii="Times New Roman" w:hAnsi="Times New Roman"/>
          <w:sz w:val="24"/>
          <w:szCs w:val="24"/>
        </w:rPr>
        <w:t xml:space="preserve"> отчетность </w:t>
      </w:r>
      <w:r w:rsidR="00157289">
        <w:rPr>
          <w:rFonts w:ascii="Times New Roman" w:hAnsi="Times New Roman"/>
          <w:sz w:val="24"/>
          <w:szCs w:val="24"/>
        </w:rPr>
        <w:t>при</w:t>
      </w:r>
      <w:r w:rsidR="00157289" w:rsidRPr="004529AF">
        <w:rPr>
          <w:rFonts w:ascii="Times New Roman" w:hAnsi="Times New Roman"/>
          <w:sz w:val="24"/>
          <w:szCs w:val="24"/>
        </w:rPr>
        <w:t>вести в соответствии с Федеральным законом от 06.12.2011 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 162н «Об утверждении Плана счетов бюджетного учета и Инструкции по его применению», от 28.12.2010</w:t>
      </w:r>
      <w:r w:rsidR="00157289">
        <w:rPr>
          <w:rFonts w:ascii="Times New Roman" w:hAnsi="Times New Roman"/>
          <w:sz w:val="24"/>
          <w:szCs w:val="24"/>
        </w:rPr>
        <w:t xml:space="preserve"> </w:t>
      </w:r>
      <w:r w:rsidR="00157289" w:rsidRPr="004529AF">
        <w:rPr>
          <w:rFonts w:ascii="Times New Roman" w:hAnsi="Times New Roman"/>
          <w:sz w:val="24"/>
          <w:szCs w:val="24"/>
        </w:rPr>
        <w:t>№191н «Об утверждении Инструкции о порядке составления и представления годовой, квартальной и месячной отчетности об исполнении бюд</w:t>
      </w:r>
      <w:bookmarkStart w:id="4" w:name="_GoBack"/>
      <w:bookmarkEnd w:id="4"/>
      <w:r w:rsidR="00157289" w:rsidRPr="004529AF">
        <w:rPr>
          <w:rFonts w:ascii="Times New Roman" w:hAnsi="Times New Roman"/>
          <w:sz w:val="24"/>
          <w:szCs w:val="24"/>
        </w:rPr>
        <w:t>жетов бюджетной</w:t>
      </w:r>
      <w:r>
        <w:rPr>
          <w:rFonts w:ascii="Times New Roman" w:hAnsi="Times New Roman"/>
          <w:sz w:val="24"/>
          <w:szCs w:val="24"/>
        </w:rPr>
        <w:t xml:space="preserve"> системы Российской Федерации»;</w:t>
      </w:r>
    </w:p>
    <w:p w:rsidR="003865CE" w:rsidRDefault="00CA6F6E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57289" w:rsidRPr="00157289">
        <w:rPr>
          <w:rFonts w:ascii="Times New Roman" w:hAnsi="Times New Roman"/>
          <w:sz w:val="24"/>
          <w:szCs w:val="24"/>
        </w:rPr>
        <w:t>тразить в бюджетной отчетности подтвержденную документально сумму дебиторской задолженности от управ</w:t>
      </w:r>
      <w:r>
        <w:rPr>
          <w:rFonts w:ascii="Times New Roman" w:hAnsi="Times New Roman"/>
          <w:sz w:val="24"/>
          <w:szCs w:val="24"/>
        </w:rPr>
        <w:t>ления муниципальным имуществом</w:t>
      </w:r>
      <w:r w:rsidR="00560FB8">
        <w:rPr>
          <w:rFonts w:ascii="Times New Roman" w:hAnsi="Times New Roman"/>
          <w:sz w:val="24"/>
          <w:szCs w:val="24"/>
        </w:rPr>
        <w:t xml:space="preserve"> (аренда земельных участков)</w:t>
      </w:r>
      <w:r>
        <w:rPr>
          <w:rFonts w:ascii="Times New Roman" w:hAnsi="Times New Roman"/>
          <w:sz w:val="24"/>
          <w:szCs w:val="24"/>
        </w:rPr>
        <w:t>;</w:t>
      </w:r>
    </w:p>
    <w:p w:rsidR="00CA6F6E" w:rsidRDefault="00CA6F6E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A6F6E">
        <w:rPr>
          <w:rFonts w:ascii="Times New Roman" w:hAnsi="Times New Roman"/>
          <w:sz w:val="24"/>
          <w:szCs w:val="24"/>
        </w:rPr>
        <w:t>восстановить</w:t>
      </w:r>
      <w:r w:rsidRPr="00116C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регистры бухгалтерского учета за 2017 год и предоставить в Контрольно-счетную палату МО «Нерюнгринский район».</w:t>
      </w:r>
    </w:p>
    <w:p w:rsidR="00EF414F" w:rsidRPr="00157289" w:rsidRDefault="00EF414F" w:rsidP="00157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FB8">
        <w:rPr>
          <w:rFonts w:ascii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/>
          <w:sz w:val="24"/>
          <w:szCs w:val="24"/>
        </w:rPr>
        <w:t>. Не допускать перераспределение средств бюджета по разделам, целевым статьям, видам расходов без внесения изменений в решение о бюджете в соответствии с</w:t>
      </w:r>
      <w:r w:rsidRPr="00EF4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 2.1 ст. 217 Бюджетного кодекса РФ.</w:t>
      </w:r>
    </w:p>
    <w:p w:rsidR="00641D57" w:rsidRPr="003B62A5" w:rsidRDefault="00EF414F" w:rsidP="00641D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60FB8">
        <w:rPr>
          <w:rFonts w:ascii="Times New Roman" w:hAnsi="Times New Roman"/>
          <w:b/>
          <w:sz w:val="24"/>
          <w:szCs w:val="24"/>
        </w:rPr>
        <w:t>3</w:t>
      </w:r>
      <w:r w:rsidR="003865CE" w:rsidRPr="00560FB8">
        <w:rPr>
          <w:rFonts w:ascii="Times New Roman" w:hAnsi="Times New Roman"/>
          <w:b/>
          <w:sz w:val="24"/>
          <w:szCs w:val="24"/>
        </w:rPr>
        <w:t>.</w:t>
      </w:r>
      <w:r w:rsidR="003865CE" w:rsidRPr="001A18E8">
        <w:rPr>
          <w:rFonts w:ascii="Times New Roman" w:hAnsi="Times New Roman"/>
          <w:sz w:val="24"/>
          <w:szCs w:val="24"/>
        </w:rPr>
        <w:t xml:space="preserve"> </w:t>
      </w:r>
      <w:r w:rsidR="00641D57">
        <w:rPr>
          <w:rFonts w:ascii="Times New Roman" w:hAnsi="Times New Roman"/>
          <w:sz w:val="24"/>
          <w:szCs w:val="24"/>
        </w:rPr>
        <w:t xml:space="preserve">Устранить </w:t>
      </w:r>
      <w:r w:rsidR="00641D57">
        <w:rPr>
          <w:rFonts w:ascii="Times New Roman" w:hAnsi="Times New Roman"/>
          <w:b/>
          <w:sz w:val="24"/>
          <w:szCs w:val="24"/>
        </w:rPr>
        <w:t>н</w:t>
      </w:r>
      <w:r w:rsidR="00641D57" w:rsidRPr="003B62A5">
        <w:rPr>
          <w:rFonts w:ascii="Times New Roman" w:hAnsi="Times New Roman"/>
          <w:b/>
          <w:sz w:val="24"/>
          <w:szCs w:val="24"/>
        </w:rPr>
        <w:t>арушение</w:t>
      </w:r>
      <w:r w:rsidR="00641D57" w:rsidRPr="003B62A5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городского поселения «Поселок Хани» Нерюнгринского района ежегодно </w:t>
      </w:r>
      <w:r w:rsidR="00641D57">
        <w:rPr>
          <w:rFonts w:ascii="Times New Roman" w:hAnsi="Times New Roman"/>
          <w:sz w:val="24"/>
          <w:szCs w:val="24"/>
        </w:rPr>
        <w:t>проводить</w:t>
      </w:r>
      <w:r w:rsidR="00641D57" w:rsidRPr="003B62A5">
        <w:rPr>
          <w:rFonts w:ascii="Times New Roman" w:hAnsi="Times New Roman"/>
          <w:sz w:val="24"/>
          <w:szCs w:val="24"/>
        </w:rPr>
        <w:t xml:space="preserve"> </w:t>
      </w:r>
      <w:r w:rsidR="00641D57">
        <w:rPr>
          <w:rFonts w:ascii="Times New Roman" w:eastAsiaTheme="minorHAnsi" w:hAnsi="Times New Roman"/>
          <w:sz w:val="24"/>
          <w:szCs w:val="24"/>
        </w:rPr>
        <w:t>оценку</w:t>
      </w:r>
      <w:r w:rsidR="00641D57" w:rsidRPr="003B62A5">
        <w:rPr>
          <w:rFonts w:ascii="Times New Roman" w:eastAsiaTheme="minorHAnsi" w:hAnsi="Times New Roman"/>
          <w:sz w:val="24"/>
          <w:szCs w:val="24"/>
        </w:rPr>
        <w:t xml:space="preserve"> эффективности реализации. </w:t>
      </w:r>
    </w:p>
    <w:p w:rsidR="003865CE" w:rsidRDefault="00560FB8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865CE" w:rsidRPr="001A18E8">
        <w:rPr>
          <w:rFonts w:ascii="Times New Roman" w:hAnsi="Times New Roman"/>
          <w:b/>
          <w:sz w:val="24"/>
          <w:szCs w:val="24"/>
        </w:rPr>
        <w:t>. В соответствии с</w:t>
      </w:r>
      <w:r w:rsidR="003865CE" w:rsidRPr="001A18E8">
        <w:rPr>
          <w:rFonts w:ascii="Times New Roman" w:hAnsi="Times New Roman"/>
          <w:sz w:val="24"/>
          <w:szCs w:val="24"/>
        </w:rPr>
        <w:t xml:space="preserve"> пунктом 3, статьи 179 Бюджетного кодекса Российской Федер</w:t>
      </w:r>
      <w:r w:rsidR="003865CE">
        <w:rPr>
          <w:rFonts w:ascii="Times New Roman" w:hAnsi="Times New Roman"/>
          <w:sz w:val="24"/>
          <w:szCs w:val="24"/>
        </w:rPr>
        <w:t>ации от 31 июля 1998 г. №</w:t>
      </w:r>
      <w:r w:rsidR="003865CE" w:rsidRPr="001A18E8">
        <w:rPr>
          <w:rFonts w:ascii="Times New Roman" w:hAnsi="Times New Roman"/>
          <w:sz w:val="24"/>
          <w:szCs w:val="24"/>
        </w:rPr>
        <w:t xml:space="preserve"> 145-ФЗ разработать и утвердить нормативно-правовым актом городского поселения Порядок проведения оценки эффективности реализации программ.</w:t>
      </w:r>
    </w:p>
    <w:p w:rsidR="00E4099E" w:rsidRDefault="00560FB8" w:rsidP="00CA6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811F7" w:rsidRPr="003811F7">
        <w:rPr>
          <w:rFonts w:ascii="Times New Roman" w:hAnsi="Times New Roman"/>
          <w:b/>
          <w:sz w:val="24"/>
          <w:szCs w:val="24"/>
        </w:rPr>
        <w:t>.</w:t>
      </w:r>
      <w:r w:rsidR="003811F7">
        <w:rPr>
          <w:rFonts w:ascii="Times New Roman" w:hAnsi="Times New Roman"/>
          <w:sz w:val="24"/>
          <w:szCs w:val="24"/>
        </w:rPr>
        <w:t xml:space="preserve"> </w:t>
      </w:r>
      <w:r w:rsidR="00CA6F6E">
        <w:rPr>
          <w:rFonts w:ascii="Times New Roman" w:hAnsi="Times New Roman"/>
          <w:sz w:val="24"/>
          <w:szCs w:val="24"/>
        </w:rPr>
        <w:t>Вн</w:t>
      </w:r>
      <w:r w:rsidR="005C3A62">
        <w:rPr>
          <w:rFonts w:ascii="Times New Roman" w:hAnsi="Times New Roman"/>
          <w:sz w:val="24"/>
          <w:szCs w:val="24"/>
        </w:rPr>
        <w:t xml:space="preserve">ести изменения в </w:t>
      </w:r>
      <w:r w:rsidR="003811F7" w:rsidRPr="003B62A5">
        <w:rPr>
          <w:rFonts w:ascii="Times New Roman" w:hAnsi="Times New Roman"/>
          <w:sz w:val="24"/>
          <w:szCs w:val="24"/>
        </w:rPr>
        <w:t xml:space="preserve"> Порядок разработки, утверждения и реализации муниципальных целевых программ муниципального образования городское поселение «Поселок Хани» Нерюнгринского района</w:t>
      </w:r>
      <w:r w:rsidR="00CA6F6E">
        <w:rPr>
          <w:rFonts w:ascii="Times New Roman" w:hAnsi="Times New Roman"/>
          <w:sz w:val="24"/>
          <w:szCs w:val="24"/>
        </w:rPr>
        <w:t xml:space="preserve"> </w:t>
      </w:r>
      <w:r w:rsidR="00CA6F6E" w:rsidRPr="00E5697B">
        <w:rPr>
          <w:rFonts w:ascii="Times New Roman" w:hAnsi="Times New Roman"/>
          <w:sz w:val="24"/>
          <w:szCs w:val="24"/>
        </w:rPr>
        <w:t>руководствуясь статьей 179 БК РФ,</w:t>
      </w:r>
      <w:r w:rsidR="00CA6F6E" w:rsidRPr="00E5697B">
        <w:rPr>
          <w:rFonts w:ascii="Times New Roman" w:hAnsi="Times New Roman"/>
          <w:b/>
          <w:sz w:val="24"/>
          <w:szCs w:val="24"/>
        </w:rPr>
        <w:t xml:space="preserve"> </w:t>
      </w:r>
      <w:r w:rsidR="00CA6F6E" w:rsidRPr="00E5697B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CA6F6E" w:rsidRPr="00E5697B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  <w:r w:rsidR="00E409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099E" w:rsidRDefault="00E4099E" w:rsidP="00E4099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E4099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Привести в соответствие имеющимся бухгалтерским данным, учет основных средств. </w:t>
      </w:r>
    </w:p>
    <w:p w:rsidR="003865CE" w:rsidRPr="001A18E8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CD5E1A" w:rsidRPr="003B62A5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3B62A5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3B62A5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CD5E1A" w:rsidRPr="003B62A5" w:rsidRDefault="00CD5E1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Ю.С. Гнилицкая</w:t>
      </w:r>
    </w:p>
    <w:p w:rsidR="00CD5E1A" w:rsidRPr="003B62A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  <w:r w:rsidRPr="003B62A5">
        <w:rPr>
          <w:b w:val="0"/>
          <w:sz w:val="24"/>
          <w:szCs w:val="24"/>
          <w:lang w:eastAsia="ru-RU"/>
        </w:rPr>
        <w:t xml:space="preserve">МО «Нерюнгринский район»                                               </w:t>
      </w:r>
    </w:p>
    <w:p w:rsidR="00CD5E1A" w:rsidRPr="003B62A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CD5E1A" w:rsidRPr="003B62A5" w:rsidRDefault="00CD5E1A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  <w:lang w:eastAsia="ru-RU"/>
        </w:rPr>
      </w:pPr>
    </w:p>
    <w:p w:rsidR="001D4F60" w:rsidRPr="003B62A5" w:rsidRDefault="001D4F60" w:rsidP="001D4F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Исполнитель</w:t>
      </w:r>
    </w:p>
    <w:p w:rsidR="004F521D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560FB8" w:rsidRPr="003B62A5" w:rsidRDefault="00560FB8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4F521D" w:rsidRPr="003B62A5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3B62A5">
        <w:rPr>
          <w:rFonts w:ascii="Times New Roman" w:hAnsi="Times New Roman"/>
          <w:sz w:val="24"/>
          <w:szCs w:val="24"/>
        </w:rPr>
        <w:t>(а)  ________</w:t>
      </w:r>
      <w:r w:rsidRPr="003B62A5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3B62A5">
        <w:rPr>
          <w:rFonts w:ascii="Times New Roman" w:hAnsi="Times New Roman"/>
          <w:sz w:val="24"/>
          <w:szCs w:val="24"/>
        </w:rPr>
        <w:t xml:space="preserve"> </w:t>
      </w:r>
      <w:r w:rsidR="001D4F60" w:rsidRPr="003B62A5">
        <w:rPr>
          <w:rFonts w:ascii="Times New Roman" w:hAnsi="Times New Roman"/>
          <w:sz w:val="24"/>
          <w:szCs w:val="24"/>
        </w:rPr>
        <w:t xml:space="preserve"> </w:t>
      </w:r>
      <w:r w:rsidR="00411A46" w:rsidRPr="003B62A5">
        <w:rPr>
          <w:rFonts w:ascii="Times New Roman" w:hAnsi="Times New Roman"/>
          <w:sz w:val="24"/>
          <w:szCs w:val="24"/>
        </w:rPr>
        <w:t>«____</w:t>
      </w:r>
      <w:r w:rsidRPr="003B62A5">
        <w:rPr>
          <w:rFonts w:ascii="Times New Roman" w:hAnsi="Times New Roman"/>
          <w:sz w:val="24"/>
          <w:szCs w:val="24"/>
        </w:rPr>
        <w:t>»___________201</w:t>
      </w:r>
      <w:r w:rsidR="009961C6">
        <w:rPr>
          <w:rFonts w:ascii="Times New Roman" w:hAnsi="Times New Roman"/>
          <w:sz w:val="24"/>
          <w:szCs w:val="24"/>
        </w:rPr>
        <w:t>8</w:t>
      </w:r>
      <w:r w:rsidRPr="003B62A5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3B62A5" w:rsidSect="00812A60">
      <w:footerReference w:type="even" r:id="rId34"/>
      <w:footerReference w:type="default" r:id="rId35"/>
      <w:pgSz w:w="11906" w:h="16838" w:code="9"/>
      <w:pgMar w:top="567" w:right="720" w:bottom="42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88" w:rsidRDefault="00752C88">
      <w:pPr>
        <w:spacing w:after="0" w:line="240" w:lineRule="auto"/>
      </w:pPr>
      <w:r>
        <w:separator/>
      </w:r>
    </w:p>
  </w:endnote>
  <w:endnote w:type="continuationSeparator" w:id="0">
    <w:p w:rsidR="00752C88" w:rsidRDefault="0075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C6" w:rsidRDefault="009961C6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1C6" w:rsidRDefault="009961C6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C6" w:rsidRDefault="009961C6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D0C">
      <w:rPr>
        <w:rStyle w:val="a6"/>
        <w:noProof/>
      </w:rPr>
      <w:t>23</w:t>
    </w:r>
    <w:r>
      <w:rPr>
        <w:rStyle w:val="a6"/>
      </w:rPr>
      <w:fldChar w:fldCharType="end"/>
    </w:r>
  </w:p>
  <w:p w:rsidR="009961C6" w:rsidRDefault="009961C6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88" w:rsidRDefault="00752C88">
      <w:pPr>
        <w:spacing w:after="0" w:line="240" w:lineRule="auto"/>
      </w:pPr>
      <w:r>
        <w:separator/>
      </w:r>
    </w:p>
  </w:footnote>
  <w:footnote w:type="continuationSeparator" w:id="0">
    <w:p w:rsidR="00752C88" w:rsidRDefault="00752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A2C40"/>
    <w:multiLevelType w:val="hybridMultilevel"/>
    <w:tmpl w:val="8A06AB4A"/>
    <w:lvl w:ilvl="0" w:tplc="9D5654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2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0"/>
  </w:num>
  <w:num w:numId="5">
    <w:abstractNumId w:val="29"/>
  </w:num>
  <w:num w:numId="6">
    <w:abstractNumId w:val="5"/>
  </w:num>
  <w:num w:numId="7">
    <w:abstractNumId w:val="27"/>
  </w:num>
  <w:num w:numId="8">
    <w:abstractNumId w:val="0"/>
  </w:num>
  <w:num w:numId="9">
    <w:abstractNumId w:val="1"/>
  </w:num>
  <w:num w:numId="10">
    <w:abstractNumId w:val="28"/>
  </w:num>
  <w:num w:numId="11">
    <w:abstractNumId w:val="22"/>
  </w:num>
  <w:num w:numId="12">
    <w:abstractNumId w:val="6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32"/>
  </w:num>
  <w:num w:numId="18">
    <w:abstractNumId w:val="25"/>
  </w:num>
  <w:num w:numId="19">
    <w:abstractNumId w:val="26"/>
  </w:num>
  <w:num w:numId="20">
    <w:abstractNumId w:val="8"/>
  </w:num>
  <w:num w:numId="21">
    <w:abstractNumId w:val="13"/>
  </w:num>
  <w:num w:numId="22">
    <w:abstractNumId w:val="18"/>
  </w:num>
  <w:num w:numId="23">
    <w:abstractNumId w:val="10"/>
  </w:num>
  <w:num w:numId="24">
    <w:abstractNumId w:val="14"/>
  </w:num>
  <w:num w:numId="25">
    <w:abstractNumId w:val="12"/>
  </w:num>
  <w:num w:numId="26">
    <w:abstractNumId w:val="24"/>
  </w:num>
  <w:num w:numId="27">
    <w:abstractNumId w:val="31"/>
  </w:num>
  <w:num w:numId="28">
    <w:abstractNumId w:val="21"/>
  </w:num>
  <w:num w:numId="29">
    <w:abstractNumId w:val="23"/>
  </w:num>
  <w:num w:numId="30">
    <w:abstractNumId w:val="7"/>
  </w:num>
  <w:num w:numId="31">
    <w:abstractNumId w:val="9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758"/>
    <w:rsid w:val="00001463"/>
    <w:rsid w:val="00003689"/>
    <w:rsid w:val="00005020"/>
    <w:rsid w:val="00005A2D"/>
    <w:rsid w:val="0000714A"/>
    <w:rsid w:val="000100BD"/>
    <w:rsid w:val="0001466E"/>
    <w:rsid w:val="000146E8"/>
    <w:rsid w:val="00014BAE"/>
    <w:rsid w:val="00014CB8"/>
    <w:rsid w:val="0001566A"/>
    <w:rsid w:val="00015E41"/>
    <w:rsid w:val="000168CA"/>
    <w:rsid w:val="000170D9"/>
    <w:rsid w:val="00020719"/>
    <w:rsid w:val="00022173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5A65"/>
    <w:rsid w:val="0003652D"/>
    <w:rsid w:val="00041332"/>
    <w:rsid w:val="00041D9D"/>
    <w:rsid w:val="00042121"/>
    <w:rsid w:val="000421AA"/>
    <w:rsid w:val="00042B5F"/>
    <w:rsid w:val="0004375E"/>
    <w:rsid w:val="00043F7F"/>
    <w:rsid w:val="00045DDA"/>
    <w:rsid w:val="0004629D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25EB"/>
    <w:rsid w:val="00063294"/>
    <w:rsid w:val="000658C3"/>
    <w:rsid w:val="00065C9E"/>
    <w:rsid w:val="000675E9"/>
    <w:rsid w:val="00070965"/>
    <w:rsid w:val="0007134D"/>
    <w:rsid w:val="000735A2"/>
    <w:rsid w:val="000746EB"/>
    <w:rsid w:val="00074964"/>
    <w:rsid w:val="00075697"/>
    <w:rsid w:val="00075793"/>
    <w:rsid w:val="00075835"/>
    <w:rsid w:val="00080405"/>
    <w:rsid w:val="00082CE4"/>
    <w:rsid w:val="00082F3D"/>
    <w:rsid w:val="0008427B"/>
    <w:rsid w:val="00084323"/>
    <w:rsid w:val="00085E33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776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546C"/>
    <w:rsid w:val="000B6569"/>
    <w:rsid w:val="000C0AE8"/>
    <w:rsid w:val="000C0B24"/>
    <w:rsid w:val="000C1877"/>
    <w:rsid w:val="000C1A9A"/>
    <w:rsid w:val="000C4828"/>
    <w:rsid w:val="000D1391"/>
    <w:rsid w:val="000D2596"/>
    <w:rsid w:val="000D4084"/>
    <w:rsid w:val="000D461E"/>
    <w:rsid w:val="000D486F"/>
    <w:rsid w:val="000D4BC6"/>
    <w:rsid w:val="000D6826"/>
    <w:rsid w:val="000D6BA0"/>
    <w:rsid w:val="000D7D71"/>
    <w:rsid w:val="000D7D8B"/>
    <w:rsid w:val="000E017C"/>
    <w:rsid w:val="000E1C56"/>
    <w:rsid w:val="000E4A06"/>
    <w:rsid w:val="000E5482"/>
    <w:rsid w:val="000E59FF"/>
    <w:rsid w:val="000E6579"/>
    <w:rsid w:val="000E7344"/>
    <w:rsid w:val="000E7DCF"/>
    <w:rsid w:val="000F1138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1FD1"/>
    <w:rsid w:val="00113252"/>
    <w:rsid w:val="00113B5D"/>
    <w:rsid w:val="00116D4A"/>
    <w:rsid w:val="00117248"/>
    <w:rsid w:val="001206FF"/>
    <w:rsid w:val="001242F4"/>
    <w:rsid w:val="0012478D"/>
    <w:rsid w:val="00125F6D"/>
    <w:rsid w:val="00132590"/>
    <w:rsid w:val="001346B4"/>
    <w:rsid w:val="00134DFC"/>
    <w:rsid w:val="0013533D"/>
    <w:rsid w:val="00136783"/>
    <w:rsid w:val="0013719E"/>
    <w:rsid w:val="00137209"/>
    <w:rsid w:val="00137231"/>
    <w:rsid w:val="00137389"/>
    <w:rsid w:val="00140A9C"/>
    <w:rsid w:val="00141592"/>
    <w:rsid w:val="00141779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289"/>
    <w:rsid w:val="00157C15"/>
    <w:rsid w:val="00160CAE"/>
    <w:rsid w:val="00163958"/>
    <w:rsid w:val="00163C23"/>
    <w:rsid w:val="00163EB4"/>
    <w:rsid w:val="00164C53"/>
    <w:rsid w:val="0016509D"/>
    <w:rsid w:val="001655D7"/>
    <w:rsid w:val="00171C37"/>
    <w:rsid w:val="00172442"/>
    <w:rsid w:val="00173AC0"/>
    <w:rsid w:val="00174575"/>
    <w:rsid w:val="00175042"/>
    <w:rsid w:val="00175907"/>
    <w:rsid w:val="00175CF2"/>
    <w:rsid w:val="00177BEF"/>
    <w:rsid w:val="00177D1D"/>
    <w:rsid w:val="00180157"/>
    <w:rsid w:val="00180B0D"/>
    <w:rsid w:val="0018138A"/>
    <w:rsid w:val="0018237F"/>
    <w:rsid w:val="00182D1B"/>
    <w:rsid w:val="00184F02"/>
    <w:rsid w:val="00185772"/>
    <w:rsid w:val="00186068"/>
    <w:rsid w:val="00186136"/>
    <w:rsid w:val="001869A7"/>
    <w:rsid w:val="001873E2"/>
    <w:rsid w:val="00187435"/>
    <w:rsid w:val="00187768"/>
    <w:rsid w:val="001878B5"/>
    <w:rsid w:val="001908A1"/>
    <w:rsid w:val="00192EA8"/>
    <w:rsid w:val="001942FB"/>
    <w:rsid w:val="001A18E8"/>
    <w:rsid w:val="001A1D72"/>
    <w:rsid w:val="001A2FB9"/>
    <w:rsid w:val="001A341E"/>
    <w:rsid w:val="001A3850"/>
    <w:rsid w:val="001A6CF7"/>
    <w:rsid w:val="001A7021"/>
    <w:rsid w:val="001A70FE"/>
    <w:rsid w:val="001A7C1E"/>
    <w:rsid w:val="001B00F9"/>
    <w:rsid w:val="001B0BBB"/>
    <w:rsid w:val="001B315F"/>
    <w:rsid w:val="001B5B1B"/>
    <w:rsid w:val="001B74C5"/>
    <w:rsid w:val="001C08F0"/>
    <w:rsid w:val="001C107A"/>
    <w:rsid w:val="001C22BD"/>
    <w:rsid w:val="001C48C6"/>
    <w:rsid w:val="001C5210"/>
    <w:rsid w:val="001C7716"/>
    <w:rsid w:val="001C7BD8"/>
    <w:rsid w:val="001D0E17"/>
    <w:rsid w:val="001D0F96"/>
    <w:rsid w:val="001D11D3"/>
    <w:rsid w:val="001D2028"/>
    <w:rsid w:val="001D2578"/>
    <w:rsid w:val="001D41A4"/>
    <w:rsid w:val="001D4F60"/>
    <w:rsid w:val="001D6024"/>
    <w:rsid w:val="001D602B"/>
    <w:rsid w:val="001D7636"/>
    <w:rsid w:val="001D7C86"/>
    <w:rsid w:val="001E2A4E"/>
    <w:rsid w:val="001E2A63"/>
    <w:rsid w:val="001E395D"/>
    <w:rsid w:val="001E4C79"/>
    <w:rsid w:val="001E735A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36BC"/>
    <w:rsid w:val="002040D0"/>
    <w:rsid w:val="00205396"/>
    <w:rsid w:val="00205FDB"/>
    <w:rsid w:val="00207152"/>
    <w:rsid w:val="002077A4"/>
    <w:rsid w:val="0021450C"/>
    <w:rsid w:val="00224FDC"/>
    <w:rsid w:val="00225B4F"/>
    <w:rsid w:val="002263BB"/>
    <w:rsid w:val="00226498"/>
    <w:rsid w:val="00226DB5"/>
    <w:rsid w:val="00227FBD"/>
    <w:rsid w:val="00235F87"/>
    <w:rsid w:val="002363EE"/>
    <w:rsid w:val="00236CDB"/>
    <w:rsid w:val="00237CBB"/>
    <w:rsid w:val="002402AD"/>
    <w:rsid w:val="00240A87"/>
    <w:rsid w:val="00243A9A"/>
    <w:rsid w:val="00244EE1"/>
    <w:rsid w:val="00246385"/>
    <w:rsid w:val="00246EF2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1AF"/>
    <w:rsid w:val="002579A6"/>
    <w:rsid w:val="00260088"/>
    <w:rsid w:val="0026078D"/>
    <w:rsid w:val="00260AD3"/>
    <w:rsid w:val="00261393"/>
    <w:rsid w:val="0026312C"/>
    <w:rsid w:val="00263803"/>
    <w:rsid w:val="00263E44"/>
    <w:rsid w:val="0026400E"/>
    <w:rsid w:val="00265FAC"/>
    <w:rsid w:val="00273068"/>
    <w:rsid w:val="00273F4D"/>
    <w:rsid w:val="0027606C"/>
    <w:rsid w:val="00277BEE"/>
    <w:rsid w:val="00280588"/>
    <w:rsid w:val="00282A02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44F7"/>
    <w:rsid w:val="00295430"/>
    <w:rsid w:val="002960D5"/>
    <w:rsid w:val="00296BED"/>
    <w:rsid w:val="002A0EBF"/>
    <w:rsid w:val="002A1178"/>
    <w:rsid w:val="002A2C4A"/>
    <w:rsid w:val="002A4C7A"/>
    <w:rsid w:val="002A5587"/>
    <w:rsid w:val="002A5E86"/>
    <w:rsid w:val="002A617A"/>
    <w:rsid w:val="002A6B75"/>
    <w:rsid w:val="002B1045"/>
    <w:rsid w:val="002B26DE"/>
    <w:rsid w:val="002B2EF0"/>
    <w:rsid w:val="002B3001"/>
    <w:rsid w:val="002B4A02"/>
    <w:rsid w:val="002B5E8C"/>
    <w:rsid w:val="002B7126"/>
    <w:rsid w:val="002B73D6"/>
    <w:rsid w:val="002B7838"/>
    <w:rsid w:val="002C0794"/>
    <w:rsid w:val="002C0E20"/>
    <w:rsid w:val="002C1A89"/>
    <w:rsid w:val="002C322E"/>
    <w:rsid w:val="002C623A"/>
    <w:rsid w:val="002C6BCD"/>
    <w:rsid w:val="002C7203"/>
    <w:rsid w:val="002D0CF9"/>
    <w:rsid w:val="002D2841"/>
    <w:rsid w:val="002D2B33"/>
    <w:rsid w:val="002D3709"/>
    <w:rsid w:val="002D3915"/>
    <w:rsid w:val="002D3AF9"/>
    <w:rsid w:val="002E1C88"/>
    <w:rsid w:val="002E1CF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94"/>
    <w:rsid w:val="002F333B"/>
    <w:rsid w:val="002F3749"/>
    <w:rsid w:val="002F3AF4"/>
    <w:rsid w:val="002F4D5C"/>
    <w:rsid w:val="00301885"/>
    <w:rsid w:val="00302326"/>
    <w:rsid w:val="003027C3"/>
    <w:rsid w:val="00302F1C"/>
    <w:rsid w:val="003032F4"/>
    <w:rsid w:val="00304749"/>
    <w:rsid w:val="003053AF"/>
    <w:rsid w:val="003066C2"/>
    <w:rsid w:val="0030714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314DD"/>
    <w:rsid w:val="00332B6C"/>
    <w:rsid w:val="003335F2"/>
    <w:rsid w:val="003344AD"/>
    <w:rsid w:val="003360BB"/>
    <w:rsid w:val="003362A7"/>
    <w:rsid w:val="003364AF"/>
    <w:rsid w:val="0033661A"/>
    <w:rsid w:val="003402EA"/>
    <w:rsid w:val="003424E3"/>
    <w:rsid w:val="00342F3F"/>
    <w:rsid w:val="0034303E"/>
    <w:rsid w:val="0034380A"/>
    <w:rsid w:val="00345D5D"/>
    <w:rsid w:val="003474D6"/>
    <w:rsid w:val="00347DDB"/>
    <w:rsid w:val="003517CD"/>
    <w:rsid w:val="00351AC7"/>
    <w:rsid w:val="00352689"/>
    <w:rsid w:val="00354E32"/>
    <w:rsid w:val="00354EF3"/>
    <w:rsid w:val="00355392"/>
    <w:rsid w:val="00355B09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11F7"/>
    <w:rsid w:val="00382564"/>
    <w:rsid w:val="00384EE8"/>
    <w:rsid w:val="0038582D"/>
    <w:rsid w:val="003865CE"/>
    <w:rsid w:val="00386ECB"/>
    <w:rsid w:val="003903C4"/>
    <w:rsid w:val="00394B88"/>
    <w:rsid w:val="00395FFD"/>
    <w:rsid w:val="003A1F6E"/>
    <w:rsid w:val="003A58C3"/>
    <w:rsid w:val="003A6EB3"/>
    <w:rsid w:val="003B2B09"/>
    <w:rsid w:val="003B599B"/>
    <w:rsid w:val="003B5CD1"/>
    <w:rsid w:val="003B62A5"/>
    <w:rsid w:val="003C034F"/>
    <w:rsid w:val="003C1080"/>
    <w:rsid w:val="003C11DA"/>
    <w:rsid w:val="003C173C"/>
    <w:rsid w:val="003C395A"/>
    <w:rsid w:val="003C422E"/>
    <w:rsid w:val="003C5CE9"/>
    <w:rsid w:val="003C6AC1"/>
    <w:rsid w:val="003C6D2A"/>
    <w:rsid w:val="003C6E26"/>
    <w:rsid w:val="003C726E"/>
    <w:rsid w:val="003D10D9"/>
    <w:rsid w:val="003D15B3"/>
    <w:rsid w:val="003D1E21"/>
    <w:rsid w:val="003D426C"/>
    <w:rsid w:val="003D4A85"/>
    <w:rsid w:val="003D5AC2"/>
    <w:rsid w:val="003D649E"/>
    <w:rsid w:val="003E0827"/>
    <w:rsid w:val="003E0F0A"/>
    <w:rsid w:val="003E14CD"/>
    <w:rsid w:val="003E1991"/>
    <w:rsid w:val="003E745B"/>
    <w:rsid w:val="003E7AB1"/>
    <w:rsid w:val="003E7E51"/>
    <w:rsid w:val="003F140A"/>
    <w:rsid w:val="003F1DCE"/>
    <w:rsid w:val="003F214D"/>
    <w:rsid w:val="003F232F"/>
    <w:rsid w:val="003F26E4"/>
    <w:rsid w:val="003F2CEA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3ABA"/>
    <w:rsid w:val="00403F56"/>
    <w:rsid w:val="00405BD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B66"/>
    <w:rsid w:val="00417F4F"/>
    <w:rsid w:val="00420416"/>
    <w:rsid w:val="0042275E"/>
    <w:rsid w:val="00424946"/>
    <w:rsid w:val="00425810"/>
    <w:rsid w:val="004260FB"/>
    <w:rsid w:val="0042649C"/>
    <w:rsid w:val="00427218"/>
    <w:rsid w:val="00427EF1"/>
    <w:rsid w:val="00435B3D"/>
    <w:rsid w:val="0043614D"/>
    <w:rsid w:val="00440061"/>
    <w:rsid w:val="00440286"/>
    <w:rsid w:val="00443478"/>
    <w:rsid w:val="004443A0"/>
    <w:rsid w:val="00445E3B"/>
    <w:rsid w:val="00446CC3"/>
    <w:rsid w:val="004470C6"/>
    <w:rsid w:val="0045095E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4AB4"/>
    <w:rsid w:val="00476F10"/>
    <w:rsid w:val="004770D5"/>
    <w:rsid w:val="0048115B"/>
    <w:rsid w:val="004838A3"/>
    <w:rsid w:val="00484543"/>
    <w:rsid w:val="00485DA6"/>
    <w:rsid w:val="00490BD3"/>
    <w:rsid w:val="00492F8C"/>
    <w:rsid w:val="00494114"/>
    <w:rsid w:val="00494F4F"/>
    <w:rsid w:val="0049521E"/>
    <w:rsid w:val="00495E09"/>
    <w:rsid w:val="00497603"/>
    <w:rsid w:val="00497AF9"/>
    <w:rsid w:val="00497D6C"/>
    <w:rsid w:val="004A01F9"/>
    <w:rsid w:val="004A0219"/>
    <w:rsid w:val="004A3809"/>
    <w:rsid w:val="004A3BF6"/>
    <w:rsid w:val="004A7B7F"/>
    <w:rsid w:val="004B1331"/>
    <w:rsid w:val="004B35BA"/>
    <w:rsid w:val="004B3C29"/>
    <w:rsid w:val="004B57DA"/>
    <w:rsid w:val="004B62FA"/>
    <w:rsid w:val="004B73A4"/>
    <w:rsid w:val="004B7510"/>
    <w:rsid w:val="004B7993"/>
    <w:rsid w:val="004C171A"/>
    <w:rsid w:val="004C178F"/>
    <w:rsid w:val="004C2244"/>
    <w:rsid w:val="004C2A74"/>
    <w:rsid w:val="004C5B57"/>
    <w:rsid w:val="004C6D2C"/>
    <w:rsid w:val="004C6D62"/>
    <w:rsid w:val="004D07E8"/>
    <w:rsid w:val="004D1126"/>
    <w:rsid w:val="004D2943"/>
    <w:rsid w:val="004D5AF3"/>
    <w:rsid w:val="004D6477"/>
    <w:rsid w:val="004D6F1A"/>
    <w:rsid w:val="004E0CDA"/>
    <w:rsid w:val="004E1FE4"/>
    <w:rsid w:val="004E239B"/>
    <w:rsid w:val="004F223A"/>
    <w:rsid w:val="004F3071"/>
    <w:rsid w:val="004F3D11"/>
    <w:rsid w:val="004F3EEE"/>
    <w:rsid w:val="004F3F59"/>
    <w:rsid w:val="004F4728"/>
    <w:rsid w:val="004F4F5B"/>
    <w:rsid w:val="004F521D"/>
    <w:rsid w:val="004F5B55"/>
    <w:rsid w:val="004F61B1"/>
    <w:rsid w:val="00501242"/>
    <w:rsid w:val="005040E6"/>
    <w:rsid w:val="005060A7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973"/>
    <w:rsid w:val="00513BF0"/>
    <w:rsid w:val="00515A66"/>
    <w:rsid w:val="0051608C"/>
    <w:rsid w:val="00520219"/>
    <w:rsid w:val="005230A8"/>
    <w:rsid w:val="00524400"/>
    <w:rsid w:val="005262D6"/>
    <w:rsid w:val="00526C93"/>
    <w:rsid w:val="00527218"/>
    <w:rsid w:val="00527945"/>
    <w:rsid w:val="00530586"/>
    <w:rsid w:val="00533970"/>
    <w:rsid w:val="00541649"/>
    <w:rsid w:val="005417BF"/>
    <w:rsid w:val="005427AC"/>
    <w:rsid w:val="00543E9E"/>
    <w:rsid w:val="0054470E"/>
    <w:rsid w:val="00545033"/>
    <w:rsid w:val="005527EA"/>
    <w:rsid w:val="00553A89"/>
    <w:rsid w:val="005556C8"/>
    <w:rsid w:val="00555A45"/>
    <w:rsid w:val="0055676C"/>
    <w:rsid w:val="00560348"/>
    <w:rsid w:val="00560FB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4F4"/>
    <w:rsid w:val="00572C42"/>
    <w:rsid w:val="00573A25"/>
    <w:rsid w:val="00573C47"/>
    <w:rsid w:val="005747B1"/>
    <w:rsid w:val="005772B1"/>
    <w:rsid w:val="00581BEC"/>
    <w:rsid w:val="0058399A"/>
    <w:rsid w:val="00584989"/>
    <w:rsid w:val="00584F24"/>
    <w:rsid w:val="00585491"/>
    <w:rsid w:val="00586EF7"/>
    <w:rsid w:val="00587763"/>
    <w:rsid w:val="00587946"/>
    <w:rsid w:val="00587A19"/>
    <w:rsid w:val="00587C32"/>
    <w:rsid w:val="00590DB7"/>
    <w:rsid w:val="005916F9"/>
    <w:rsid w:val="00592072"/>
    <w:rsid w:val="005926E0"/>
    <w:rsid w:val="00593B13"/>
    <w:rsid w:val="00595883"/>
    <w:rsid w:val="00596878"/>
    <w:rsid w:val="00596895"/>
    <w:rsid w:val="00597469"/>
    <w:rsid w:val="005A0C31"/>
    <w:rsid w:val="005A1013"/>
    <w:rsid w:val="005A3618"/>
    <w:rsid w:val="005A3E94"/>
    <w:rsid w:val="005A4ABF"/>
    <w:rsid w:val="005A67FF"/>
    <w:rsid w:val="005A7539"/>
    <w:rsid w:val="005B147F"/>
    <w:rsid w:val="005B14C6"/>
    <w:rsid w:val="005B26F2"/>
    <w:rsid w:val="005B2DB2"/>
    <w:rsid w:val="005B2DE8"/>
    <w:rsid w:val="005B598F"/>
    <w:rsid w:val="005B6789"/>
    <w:rsid w:val="005B7BB9"/>
    <w:rsid w:val="005C07EE"/>
    <w:rsid w:val="005C0FCB"/>
    <w:rsid w:val="005C2759"/>
    <w:rsid w:val="005C287A"/>
    <w:rsid w:val="005C371E"/>
    <w:rsid w:val="005C3A62"/>
    <w:rsid w:val="005C3EFE"/>
    <w:rsid w:val="005C4661"/>
    <w:rsid w:val="005C563F"/>
    <w:rsid w:val="005C645D"/>
    <w:rsid w:val="005C7860"/>
    <w:rsid w:val="005D13FA"/>
    <w:rsid w:val="005D1567"/>
    <w:rsid w:val="005D2D35"/>
    <w:rsid w:val="005D4B97"/>
    <w:rsid w:val="005D513B"/>
    <w:rsid w:val="005D59F1"/>
    <w:rsid w:val="005E237B"/>
    <w:rsid w:val="005E2A49"/>
    <w:rsid w:val="005E3331"/>
    <w:rsid w:val="005E45FF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02EA"/>
    <w:rsid w:val="006014B6"/>
    <w:rsid w:val="0060292B"/>
    <w:rsid w:val="00603762"/>
    <w:rsid w:val="00603AED"/>
    <w:rsid w:val="00603B58"/>
    <w:rsid w:val="00603E0B"/>
    <w:rsid w:val="0060599B"/>
    <w:rsid w:val="00606E91"/>
    <w:rsid w:val="006079DF"/>
    <w:rsid w:val="0061039D"/>
    <w:rsid w:val="00613BF9"/>
    <w:rsid w:val="00614D79"/>
    <w:rsid w:val="0061625C"/>
    <w:rsid w:val="006164F0"/>
    <w:rsid w:val="0061687E"/>
    <w:rsid w:val="006214F5"/>
    <w:rsid w:val="00622267"/>
    <w:rsid w:val="006223BB"/>
    <w:rsid w:val="0062499F"/>
    <w:rsid w:val="00625C95"/>
    <w:rsid w:val="0062798A"/>
    <w:rsid w:val="00627E2B"/>
    <w:rsid w:val="00630D2D"/>
    <w:rsid w:val="00632469"/>
    <w:rsid w:val="00632D5B"/>
    <w:rsid w:val="0063351E"/>
    <w:rsid w:val="00633AC8"/>
    <w:rsid w:val="006340E0"/>
    <w:rsid w:val="00634D78"/>
    <w:rsid w:val="00634FDC"/>
    <w:rsid w:val="00636F7F"/>
    <w:rsid w:val="0063787C"/>
    <w:rsid w:val="00637F8A"/>
    <w:rsid w:val="006402BC"/>
    <w:rsid w:val="00641201"/>
    <w:rsid w:val="00641D57"/>
    <w:rsid w:val="00642364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7A"/>
    <w:rsid w:val="00655DBB"/>
    <w:rsid w:val="006566DF"/>
    <w:rsid w:val="00656B68"/>
    <w:rsid w:val="00660A92"/>
    <w:rsid w:val="00662D61"/>
    <w:rsid w:val="00662FD6"/>
    <w:rsid w:val="006643A6"/>
    <w:rsid w:val="00664989"/>
    <w:rsid w:val="00665E60"/>
    <w:rsid w:val="0066679F"/>
    <w:rsid w:val="00666B45"/>
    <w:rsid w:val="0066796B"/>
    <w:rsid w:val="006723E6"/>
    <w:rsid w:val="00672C5C"/>
    <w:rsid w:val="0067409F"/>
    <w:rsid w:val="00675C2E"/>
    <w:rsid w:val="0067677B"/>
    <w:rsid w:val="0067753F"/>
    <w:rsid w:val="00681580"/>
    <w:rsid w:val="006855D2"/>
    <w:rsid w:val="00687CFE"/>
    <w:rsid w:val="006901ED"/>
    <w:rsid w:val="00694414"/>
    <w:rsid w:val="00694B1F"/>
    <w:rsid w:val="00696C33"/>
    <w:rsid w:val="00697C8C"/>
    <w:rsid w:val="006A0812"/>
    <w:rsid w:val="006A0CCB"/>
    <w:rsid w:val="006A2798"/>
    <w:rsid w:val="006A2A01"/>
    <w:rsid w:val="006A30CD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4D95"/>
    <w:rsid w:val="006B5A8B"/>
    <w:rsid w:val="006B6627"/>
    <w:rsid w:val="006B676D"/>
    <w:rsid w:val="006C0670"/>
    <w:rsid w:val="006C08BB"/>
    <w:rsid w:val="006C107A"/>
    <w:rsid w:val="006C3C91"/>
    <w:rsid w:val="006C4809"/>
    <w:rsid w:val="006C4D64"/>
    <w:rsid w:val="006C52F3"/>
    <w:rsid w:val="006C6397"/>
    <w:rsid w:val="006C6A3C"/>
    <w:rsid w:val="006D01F1"/>
    <w:rsid w:val="006D0568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611B"/>
    <w:rsid w:val="006E7D57"/>
    <w:rsid w:val="006F0215"/>
    <w:rsid w:val="006F04CC"/>
    <w:rsid w:val="006F0E16"/>
    <w:rsid w:val="006F230E"/>
    <w:rsid w:val="006F621F"/>
    <w:rsid w:val="006F7437"/>
    <w:rsid w:val="006F781F"/>
    <w:rsid w:val="006F7D83"/>
    <w:rsid w:val="006F7E9B"/>
    <w:rsid w:val="00703265"/>
    <w:rsid w:val="00703B38"/>
    <w:rsid w:val="00704045"/>
    <w:rsid w:val="00704064"/>
    <w:rsid w:val="00705349"/>
    <w:rsid w:val="00705F01"/>
    <w:rsid w:val="00706E32"/>
    <w:rsid w:val="00707141"/>
    <w:rsid w:val="0071015D"/>
    <w:rsid w:val="00711B24"/>
    <w:rsid w:val="007127E8"/>
    <w:rsid w:val="007128EC"/>
    <w:rsid w:val="007136D2"/>
    <w:rsid w:val="0071384C"/>
    <w:rsid w:val="00713CC5"/>
    <w:rsid w:val="00717BC5"/>
    <w:rsid w:val="00717FCC"/>
    <w:rsid w:val="00720EE0"/>
    <w:rsid w:val="00721719"/>
    <w:rsid w:val="00723FE0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27E5"/>
    <w:rsid w:val="007454A0"/>
    <w:rsid w:val="00747755"/>
    <w:rsid w:val="00747DEA"/>
    <w:rsid w:val="0075138D"/>
    <w:rsid w:val="00752C88"/>
    <w:rsid w:val="00754CC8"/>
    <w:rsid w:val="00755007"/>
    <w:rsid w:val="00756E31"/>
    <w:rsid w:val="00757864"/>
    <w:rsid w:val="00761618"/>
    <w:rsid w:val="00762BCF"/>
    <w:rsid w:val="00763BE9"/>
    <w:rsid w:val="00763CAA"/>
    <w:rsid w:val="00766152"/>
    <w:rsid w:val="007670F5"/>
    <w:rsid w:val="00767E89"/>
    <w:rsid w:val="00770A2F"/>
    <w:rsid w:val="00770B72"/>
    <w:rsid w:val="00771EE9"/>
    <w:rsid w:val="007722BA"/>
    <w:rsid w:val="0077296C"/>
    <w:rsid w:val="00772B0F"/>
    <w:rsid w:val="00773563"/>
    <w:rsid w:val="007747EF"/>
    <w:rsid w:val="00774A95"/>
    <w:rsid w:val="00774EAA"/>
    <w:rsid w:val="007754C9"/>
    <w:rsid w:val="00775CAA"/>
    <w:rsid w:val="007767F1"/>
    <w:rsid w:val="0078062A"/>
    <w:rsid w:val="00781240"/>
    <w:rsid w:val="00781932"/>
    <w:rsid w:val="00781C17"/>
    <w:rsid w:val="00781CFF"/>
    <w:rsid w:val="0078241C"/>
    <w:rsid w:val="0078292E"/>
    <w:rsid w:val="00784996"/>
    <w:rsid w:val="00785913"/>
    <w:rsid w:val="00787C95"/>
    <w:rsid w:val="00790538"/>
    <w:rsid w:val="007909B7"/>
    <w:rsid w:val="00790D9A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7F80"/>
    <w:rsid w:val="007B18B3"/>
    <w:rsid w:val="007B1F47"/>
    <w:rsid w:val="007B2463"/>
    <w:rsid w:val="007B27D9"/>
    <w:rsid w:val="007B3768"/>
    <w:rsid w:val="007B702C"/>
    <w:rsid w:val="007C0E04"/>
    <w:rsid w:val="007C1137"/>
    <w:rsid w:val="007C31CC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6DA1"/>
    <w:rsid w:val="007E0372"/>
    <w:rsid w:val="007E3296"/>
    <w:rsid w:val="007E54EE"/>
    <w:rsid w:val="007E61A8"/>
    <w:rsid w:val="007E75E2"/>
    <w:rsid w:val="007E7CA0"/>
    <w:rsid w:val="007E7F84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2128C"/>
    <w:rsid w:val="00822B6E"/>
    <w:rsid w:val="0082715D"/>
    <w:rsid w:val="00831083"/>
    <w:rsid w:val="008340D2"/>
    <w:rsid w:val="00840C8F"/>
    <w:rsid w:val="00841818"/>
    <w:rsid w:val="00843365"/>
    <w:rsid w:val="00843708"/>
    <w:rsid w:val="00844559"/>
    <w:rsid w:val="00844C38"/>
    <w:rsid w:val="0084609B"/>
    <w:rsid w:val="00846B64"/>
    <w:rsid w:val="00846E9C"/>
    <w:rsid w:val="00851249"/>
    <w:rsid w:val="00851772"/>
    <w:rsid w:val="00855AE1"/>
    <w:rsid w:val="00856B61"/>
    <w:rsid w:val="008603AB"/>
    <w:rsid w:val="00862788"/>
    <w:rsid w:val="008637A8"/>
    <w:rsid w:val="00863CC0"/>
    <w:rsid w:val="008644BD"/>
    <w:rsid w:val="00864EBA"/>
    <w:rsid w:val="0086570D"/>
    <w:rsid w:val="00866FFB"/>
    <w:rsid w:val="00870E0D"/>
    <w:rsid w:val="00871CE8"/>
    <w:rsid w:val="008721EE"/>
    <w:rsid w:val="00873E04"/>
    <w:rsid w:val="008750C2"/>
    <w:rsid w:val="00876399"/>
    <w:rsid w:val="00876F11"/>
    <w:rsid w:val="00877D68"/>
    <w:rsid w:val="00880494"/>
    <w:rsid w:val="0088172E"/>
    <w:rsid w:val="00881F52"/>
    <w:rsid w:val="008820FA"/>
    <w:rsid w:val="00883B6C"/>
    <w:rsid w:val="008852F1"/>
    <w:rsid w:val="008855E0"/>
    <w:rsid w:val="00887442"/>
    <w:rsid w:val="0089066C"/>
    <w:rsid w:val="008906CB"/>
    <w:rsid w:val="0089070D"/>
    <w:rsid w:val="0089108C"/>
    <w:rsid w:val="00891D06"/>
    <w:rsid w:val="00891D21"/>
    <w:rsid w:val="00893886"/>
    <w:rsid w:val="00893CCF"/>
    <w:rsid w:val="00893FCE"/>
    <w:rsid w:val="0089452B"/>
    <w:rsid w:val="008945BA"/>
    <w:rsid w:val="008953D1"/>
    <w:rsid w:val="008963D6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9C9"/>
    <w:rsid w:val="008B59D5"/>
    <w:rsid w:val="008B70F5"/>
    <w:rsid w:val="008C07E2"/>
    <w:rsid w:val="008C0C2B"/>
    <w:rsid w:val="008C2545"/>
    <w:rsid w:val="008D0756"/>
    <w:rsid w:val="008D5B5D"/>
    <w:rsid w:val="008D5EC4"/>
    <w:rsid w:val="008D6E6E"/>
    <w:rsid w:val="008D75F9"/>
    <w:rsid w:val="008E06CD"/>
    <w:rsid w:val="008E0F88"/>
    <w:rsid w:val="008E0F97"/>
    <w:rsid w:val="008E2490"/>
    <w:rsid w:val="008E2852"/>
    <w:rsid w:val="008E44D9"/>
    <w:rsid w:val="008E5B90"/>
    <w:rsid w:val="008E7411"/>
    <w:rsid w:val="008F0DEF"/>
    <w:rsid w:val="008F3394"/>
    <w:rsid w:val="008F4F68"/>
    <w:rsid w:val="008F5C2E"/>
    <w:rsid w:val="008F6627"/>
    <w:rsid w:val="008F6E46"/>
    <w:rsid w:val="00900C5B"/>
    <w:rsid w:val="0090108D"/>
    <w:rsid w:val="00902A06"/>
    <w:rsid w:val="00902A33"/>
    <w:rsid w:val="009102E0"/>
    <w:rsid w:val="00910D16"/>
    <w:rsid w:val="0091272F"/>
    <w:rsid w:val="00914918"/>
    <w:rsid w:val="00914AF7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810"/>
    <w:rsid w:val="009460DD"/>
    <w:rsid w:val="009472EB"/>
    <w:rsid w:val="00951CA1"/>
    <w:rsid w:val="0095263E"/>
    <w:rsid w:val="00953AF7"/>
    <w:rsid w:val="00955040"/>
    <w:rsid w:val="0095532C"/>
    <w:rsid w:val="00955B30"/>
    <w:rsid w:val="00956F19"/>
    <w:rsid w:val="00957ACB"/>
    <w:rsid w:val="00957B07"/>
    <w:rsid w:val="009603A0"/>
    <w:rsid w:val="00961ED9"/>
    <w:rsid w:val="00962B7E"/>
    <w:rsid w:val="00963646"/>
    <w:rsid w:val="00965C15"/>
    <w:rsid w:val="0096672B"/>
    <w:rsid w:val="009674F1"/>
    <w:rsid w:val="00967656"/>
    <w:rsid w:val="00967BE1"/>
    <w:rsid w:val="00967EA8"/>
    <w:rsid w:val="00967F37"/>
    <w:rsid w:val="00970413"/>
    <w:rsid w:val="009711F3"/>
    <w:rsid w:val="0097120E"/>
    <w:rsid w:val="00971CBB"/>
    <w:rsid w:val="0097361A"/>
    <w:rsid w:val="0097673B"/>
    <w:rsid w:val="009775FE"/>
    <w:rsid w:val="00977C2A"/>
    <w:rsid w:val="00980F9C"/>
    <w:rsid w:val="00981137"/>
    <w:rsid w:val="00981694"/>
    <w:rsid w:val="00984E14"/>
    <w:rsid w:val="00984FF8"/>
    <w:rsid w:val="0098791C"/>
    <w:rsid w:val="00990257"/>
    <w:rsid w:val="00992950"/>
    <w:rsid w:val="00993B69"/>
    <w:rsid w:val="0099406B"/>
    <w:rsid w:val="009961C6"/>
    <w:rsid w:val="00997C74"/>
    <w:rsid w:val="00997F99"/>
    <w:rsid w:val="009A15E9"/>
    <w:rsid w:val="009A1996"/>
    <w:rsid w:val="009A2E0E"/>
    <w:rsid w:val="009A513B"/>
    <w:rsid w:val="009A5151"/>
    <w:rsid w:val="009A57EF"/>
    <w:rsid w:val="009A6048"/>
    <w:rsid w:val="009A6E94"/>
    <w:rsid w:val="009A74F2"/>
    <w:rsid w:val="009B0360"/>
    <w:rsid w:val="009B0873"/>
    <w:rsid w:val="009B0E97"/>
    <w:rsid w:val="009B24DD"/>
    <w:rsid w:val="009B2827"/>
    <w:rsid w:val="009B2ECA"/>
    <w:rsid w:val="009B51BF"/>
    <w:rsid w:val="009B6C73"/>
    <w:rsid w:val="009B6E60"/>
    <w:rsid w:val="009B7973"/>
    <w:rsid w:val="009C7B67"/>
    <w:rsid w:val="009D081D"/>
    <w:rsid w:val="009D0C28"/>
    <w:rsid w:val="009D0E7F"/>
    <w:rsid w:val="009D2191"/>
    <w:rsid w:val="009D21D5"/>
    <w:rsid w:val="009D3045"/>
    <w:rsid w:val="009D5208"/>
    <w:rsid w:val="009D6C7A"/>
    <w:rsid w:val="009D6D59"/>
    <w:rsid w:val="009E06BC"/>
    <w:rsid w:val="009E06F8"/>
    <w:rsid w:val="009E1727"/>
    <w:rsid w:val="009E1D96"/>
    <w:rsid w:val="009E2F4D"/>
    <w:rsid w:val="009E395F"/>
    <w:rsid w:val="009E430A"/>
    <w:rsid w:val="009E6B98"/>
    <w:rsid w:val="009F019F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C9D"/>
    <w:rsid w:val="00A20B50"/>
    <w:rsid w:val="00A25FA1"/>
    <w:rsid w:val="00A26901"/>
    <w:rsid w:val="00A26D1F"/>
    <w:rsid w:val="00A31A57"/>
    <w:rsid w:val="00A322AA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7AA4"/>
    <w:rsid w:val="00A602BA"/>
    <w:rsid w:val="00A61434"/>
    <w:rsid w:val="00A61AF1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0B64"/>
    <w:rsid w:val="00A81544"/>
    <w:rsid w:val="00A8184E"/>
    <w:rsid w:val="00A82616"/>
    <w:rsid w:val="00A83290"/>
    <w:rsid w:val="00A85BD3"/>
    <w:rsid w:val="00A8792D"/>
    <w:rsid w:val="00A90176"/>
    <w:rsid w:val="00A909F6"/>
    <w:rsid w:val="00A91156"/>
    <w:rsid w:val="00A936CF"/>
    <w:rsid w:val="00A93C09"/>
    <w:rsid w:val="00A93DCD"/>
    <w:rsid w:val="00A97F23"/>
    <w:rsid w:val="00AA1586"/>
    <w:rsid w:val="00AA1B89"/>
    <w:rsid w:val="00AA2666"/>
    <w:rsid w:val="00AA2880"/>
    <w:rsid w:val="00AA3AF9"/>
    <w:rsid w:val="00AA50B5"/>
    <w:rsid w:val="00AA5A75"/>
    <w:rsid w:val="00AA71B3"/>
    <w:rsid w:val="00AA7631"/>
    <w:rsid w:val="00AB19C0"/>
    <w:rsid w:val="00AB454B"/>
    <w:rsid w:val="00AB4639"/>
    <w:rsid w:val="00AB67ED"/>
    <w:rsid w:val="00AC3C17"/>
    <w:rsid w:val="00AC3C5A"/>
    <w:rsid w:val="00AC3DE8"/>
    <w:rsid w:val="00AC5449"/>
    <w:rsid w:val="00AC6D76"/>
    <w:rsid w:val="00AC7D91"/>
    <w:rsid w:val="00AD0542"/>
    <w:rsid w:val="00AD3855"/>
    <w:rsid w:val="00AD43F4"/>
    <w:rsid w:val="00AD513A"/>
    <w:rsid w:val="00AD5316"/>
    <w:rsid w:val="00AD5F7E"/>
    <w:rsid w:val="00AE017A"/>
    <w:rsid w:val="00AE1976"/>
    <w:rsid w:val="00AE3159"/>
    <w:rsid w:val="00AE5180"/>
    <w:rsid w:val="00AF0E2F"/>
    <w:rsid w:val="00AF19AD"/>
    <w:rsid w:val="00AF262C"/>
    <w:rsid w:val="00AF3884"/>
    <w:rsid w:val="00AF3B92"/>
    <w:rsid w:val="00AF3BCA"/>
    <w:rsid w:val="00AF46AA"/>
    <w:rsid w:val="00AF539E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791"/>
    <w:rsid w:val="00B17EA9"/>
    <w:rsid w:val="00B20436"/>
    <w:rsid w:val="00B214EC"/>
    <w:rsid w:val="00B2181E"/>
    <w:rsid w:val="00B2193D"/>
    <w:rsid w:val="00B22EBE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8B5"/>
    <w:rsid w:val="00B50D29"/>
    <w:rsid w:val="00B50FA9"/>
    <w:rsid w:val="00B511AE"/>
    <w:rsid w:val="00B51C70"/>
    <w:rsid w:val="00B52388"/>
    <w:rsid w:val="00B55708"/>
    <w:rsid w:val="00B55D90"/>
    <w:rsid w:val="00B64B65"/>
    <w:rsid w:val="00B65353"/>
    <w:rsid w:val="00B7442F"/>
    <w:rsid w:val="00B7486C"/>
    <w:rsid w:val="00B75F13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45D9"/>
    <w:rsid w:val="00BA4A36"/>
    <w:rsid w:val="00BA5718"/>
    <w:rsid w:val="00BA5BA9"/>
    <w:rsid w:val="00BA7D52"/>
    <w:rsid w:val="00BB0233"/>
    <w:rsid w:val="00BB16F9"/>
    <w:rsid w:val="00BB23BF"/>
    <w:rsid w:val="00BB2C3A"/>
    <w:rsid w:val="00BB2C75"/>
    <w:rsid w:val="00BB3214"/>
    <w:rsid w:val="00BB573E"/>
    <w:rsid w:val="00BB5EF2"/>
    <w:rsid w:val="00BB6231"/>
    <w:rsid w:val="00BB63D3"/>
    <w:rsid w:val="00BB75EF"/>
    <w:rsid w:val="00BC06AB"/>
    <w:rsid w:val="00BC184F"/>
    <w:rsid w:val="00BC2912"/>
    <w:rsid w:val="00BC3A23"/>
    <w:rsid w:val="00BC4ABF"/>
    <w:rsid w:val="00BC4EF5"/>
    <w:rsid w:val="00BC727C"/>
    <w:rsid w:val="00BC7F75"/>
    <w:rsid w:val="00BD1536"/>
    <w:rsid w:val="00BD2835"/>
    <w:rsid w:val="00BD43A5"/>
    <w:rsid w:val="00BD4C3F"/>
    <w:rsid w:val="00BD4E4E"/>
    <w:rsid w:val="00BD7443"/>
    <w:rsid w:val="00BE108E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40D"/>
    <w:rsid w:val="00BF5163"/>
    <w:rsid w:val="00BF60E3"/>
    <w:rsid w:val="00BF6F5E"/>
    <w:rsid w:val="00C00BB3"/>
    <w:rsid w:val="00C0109F"/>
    <w:rsid w:val="00C0128C"/>
    <w:rsid w:val="00C01C9B"/>
    <w:rsid w:val="00C01E9F"/>
    <w:rsid w:val="00C03661"/>
    <w:rsid w:val="00C1060E"/>
    <w:rsid w:val="00C108B8"/>
    <w:rsid w:val="00C10E50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5AC2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3FB9"/>
    <w:rsid w:val="00C61689"/>
    <w:rsid w:val="00C63BC5"/>
    <w:rsid w:val="00C67B97"/>
    <w:rsid w:val="00C726C9"/>
    <w:rsid w:val="00C75175"/>
    <w:rsid w:val="00C768F2"/>
    <w:rsid w:val="00C77EB1"/>
    <w:rsid w:val="00C81125"/>
    <w:rsid w:val="00C8185C"/>
    <w:rsid w:val="00C83B13"/>
    <w:rsid w:val="00C864CB"/>
    <w:rsid w:val="00C87297"/>
    <w:rsid w:val="00C901A8"/>
    <w:rsid w:val="00C90E56"/>
    <w:rsid w:val="00C92827"/>
    <w:rsid w:val="00C94AD6"/>
    <w:rsid w:val="00C956C1"/>
    <w:rsid w:val="00CA0C71"/>
    <w:rsid w:val="00CA17A2"/>
    <w:rsid w:val="00CA17DC"/>
    <w:rsid w:val="00CA62BD"/>
    <w:rsid w:val="00CA6F6E"/>
    <w:rsid w:val="00CA7472"/>
    <w:rsid w:val="00CB0FF5"/>
    <w:rsid w:val="00CB1BA3"/>
    <w:rsid w:val="00CB240E"/>
    <w:rsid w:val="00CB2CA6"/>
    <w:rsid w:val="00CB2DA1"/>
    <w:rsid w:val="00CB3F4F"/>
    <w:rsid w:val="00CB52EA"/>
    <w:rsid w:val="00CB60CE"/>
    <w:rsid w:val="00CB72FC"/>
    <w:rsid w:val="00CC11E4"/>
    <w:rsid w:val="00CC151F"/>
    <w:rsid w:val="00CC185F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D13"/>
    <w:rsid w:val="00CE6179"/>
    <w:rsid w:val="00CE6F85"/>
    <w:rsid w:val="00CE7B1E"/>
    <w:rsid w:val="00CF1A19"/>
    <w:rsid w:val="00CF2554"/>
    <w:rsid w:val="00CF281E"/>
    <w:rsid w:val="00CF32B0"/>
    <w:rsid w:val="00CF3803"/>
    <w:rsid w:val="00D0095B"/>
    <w:rsid w:val="00D011C6"/>
    <w:rsid w:val="00D12D70"/>
    <w:rsid w:val="00D20359"/>
    <w:rsid w:val="00D23C80"/>
    <w:rsid w:val="00D25CB4"/>
    <w:rsid w:val="00D26C5D"/>
    <w:rsid w:val="00D27B41"/>
    <w:rsid w:val="00D27B7F"/>
    <w:rsid w:val="00D27EDC"/>
    <w:rsid w:val="00D31E4A"/>
    <w:rsid w:val="00D32C7D"/>
    <w:rsid w:val="00D33088"/>
    <w:rsid w:val="00D342B4"/>
    <w:rsid w:val="00D347FA"/>
    <w:rsid w:val="00D34D7E"/>
    <w:rsid w:val="00D35F8C"/>
    <w:rsid w:val="00D37A24"/>
    <w:rsid w:val="00D40EA2"/>
    <w:rsid w:val="00D4142D"/>
    <w:rsid w:val="00D41E59"/>
    <w:rsid w:val="00D42460"/>
    <w:rsid w:val="00D43443"/>
    <w:rsid w:val="00D436DE"/>
    <w:rsid w:val="00D43CE5"/>
    <w:rsid w:val="00D47DC5"/>
    <w:rsid w:val="00D509DE"/>
    <w:rsid w:val="00D516FD"/>
    <w:rsid w:val="00D519D2"/>
    <w:rsid w:val="00D548F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60EB"/>
    <w:rsid w:val="00D76722"/>
    <w:rsid w:val="00D76B7B"/>
    <w:rsid w:val="00D80FF5"/>
    <w:rsid w:val="00D84DD0"/>
    <w:rsid w:val="00D862AA"/>
    <w:rsid w:val="00D903F8"/>
    <w:rsid w:val="00D90536"/>
    <w:rsid w:val="00D90A38"/>
    <w:rsid w:val="00D92339"/>
    <w:rsid w:val="00D92B3E"/>
    <w:rsid w:val="00D95325"/>
    <w:rsid w:val="00D96A49"/>
    <w:rsid w:val="00D979EA"/>
    <w:rsid w:val="00DA04B0"/>
    <w:rsid w:val="00DA1462"/>
    <w:rsid w:val="00DA1D54"/>
    <w:rsid w:val="00DA3743"/>
    <w:rsid w:val="00DA3E7F"/>
    <w:rsid w:val="00DB0B05"/>
    <w:rsid w:val="00DB1146"/>
    <w:rsid w:val="00DB1773"/>
    <w:rsid w:val="00DB2F41"/>
    <w:rsid w:val="00DB46FE"/>
    <w:rsid w:val="00DB50AA"/>
    <w:rsid w:val="00DB5181"/>
    <w:rsid w:val="00DB5DC0"/>
    <w:rsid w:val="00DB5E27"/>
    <w:rsid w:val="00DB5F97"/>
    <w:rsid w:val="00DB77BE"/>
    <w:rsid w:val="00DC04DD"/>
    <w:rsid w:val="00DC1B3C"/>
    <w:rsid w:val="00DC3A9B"/>
    <w:rsid w:val="00DC4073"/>
    <w:rsid w:val="00DC4369"/>
    <w:rsid w:val="00DC4431"/>
    <w:rsid w:val="00DC482D"/>
    <w:rsid w:val="00DC4FE5"/>
    <w:rsid w:val="00DC53B5"/>
    <w:rsid w:val="00DD22DD"/>
    <w:rsid w:val="00DD277A"/>
    <w:rsid w:val="00DD38B7"/>
    <w:rsid w:val="00DD3981"/>
    <w:rsid w:val="00DD3BD1"/>
    <w:rsid w:val="00DD3D0F"/>
    <w:rsid w:val="00DD5212"/>
    <w:rsid w:val="00DD5874"/>
    <w:rsid w:val="00DD5E1A"/>
    <w:rsid w:val="00DD66CF"/>
    <w:rsid w:val="00DE10D4"/>
    <w:rsid w:val="00DE2A63"/>
    <w:rsid w:val="00DE32DE"/>
    <w:rsid w:val="00DE3313"/>
    <w:rsid w:val="00DF0706"/>
    <w:rsid w:val="00DF128C"/>
    <w:rsid w:val="00DF191C"/>
    <w:rsid w:val="00DF2623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4E8E"/>
    <w:rsid w:val="00E1662E"/>
    <w:rsid w:val="00E1669F"/>
    <w:rsid w:val="00E16EDA"/>
    <w:rsid w:val="00E176A9"/>
    <w:rsid w:val="00E20AE3"/>
    <w:rsid w:val="00E21600"/>
    <w:rsid w:val="00E232A6"/>
    <w:rsid w:val="00E26D32"/>
    <w:rsid w:val="00E316F3"/>
    <w:rsid w:val="00E33713"/>
    <w:rsid w:val="00E354EE"/>
    <w:rsid w:val="00E36377"/>
    <w:rsid w:val="00E36652"/>
    <w:rsid w:val="00E36E54"/>
    <w:rsid w:val="00E3793F"/>
    <w:rsid w:val="00E4099E"/>
    <w:rsid w:val="00E40C36"/>
    <w:rsid w:val="00E41813"/>
    <w:rsid w:val="00E41B50"/>
    <w:rsid w:val="00E41C28"/>
    <w:rsid w:val="00E42AC0"/>
    <w:rsid w:val="00E44A04"/>
    <w:rsid w:val="00E4552A"/>
    <w:rsid w:val="00E45F29"/>
    <w:rsid w:val="00E50B3F"/>
    <w:rsid w:val="00E512BE"/>
    <w:rsid w:val="00E53682"/>
    <w:rsid w:val="00E53DAE"/>
    <w:rsid w:val="00E56E55"/>
    <w:rsid w:val="00E57C22"/>
    <w:rsid w:val="00E635F8"/>
    <w:rsid w:val="00E637D4"/>
    <w:rsid w:val="00E64D1E"/>
    <w:rsid w:val="00E660B2"/>
    <w:rsid w:val="00E664F9"/>
    <w:rsid w:val="00E67063"/>
    <w:rsid w:val="00E7002D"/>
    <w:rsid w:val="00E70BDE"/>
    <w:rsid w:val="00E726A2"/>
    <w:rsid w:val="00E74475"/>
    <w:rsid w:val="00E75729"/>
    <w:rsid w:val="00E75D7C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92A1A"/>
    <w:rsid w:val="00E95852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ECC"/>
    <w:rsid w:val="00EB42CC"/>
    <w:rsid w:val="00EB7DEE"/>
    <w:rsid w:val="00EC0676"/>
    <w:rsid w:val="00EC23CE"/>
    <w:rsid w:val="00EC41C4"/>
    <w:rsid w:val="00EC5D3B"/>
    <w:rsid w:val="00EC6D0C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850"/>
    <w:rsid w:val="00EE5E65"/>
    <w:rsid w:val="00EE63A9"/>
    <w:rsid w:val="00EE799C"/>
    <w:rsid w:val="00EE7FCF"/>
    <w:rsid w:val="00EF165D"/>
    <w:rsid w:val="00EF2935"/>
    <w:rsid w:val="00EF32CB"/>
    <w:rsid w:val="00EF414F"/>
    <w:rsid w:val="00EF4A7C"/>
    <w:rsid w:val="00EF4AEE"/>
    <w:rsid w:val="00EF637A"/>
    <w:rsid w:val="00EF67A8"/>
    <w:rsid w:val="00EF6D3C"/>
    <w:rsid w:val="00EF6D5E"/>
    <w:rsid w:val="00EF72AC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35DAB"/>
    <w:rsid w:val="00F369A2"/>
    <w:rsid w:val="00F36DAB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F7C"/>
    <w:rsid w:val="00F46670"/>
    <w:rsid w:val="00F4723F"/>
    <w:rsid w:val="00F479A5"/>
    <w:rsid w:val="00F55352"/>
    <w:rsid w:val="00F5629C"/>
    <w:rsid w:val="00F57D74"/>
    <w:rsid w:val="00F61BDF"/>
    <w:rsid w:val="00F61E07"/>
    <w:rsid w:val="00F62FF2"/>
    <w:rsid w:val="00F66501"/>
    <w:rsid w:val="00F67BAA"/>
    <w:rsid w:val="00F7034D"/>
    <w:rsid w:val="00F72B9E"/>
    <w:rsid w:val="00F7448D"/>
    <w:rsid w:val="00F74542"/>
    <w:rsid w:val="00F759C8"/>
    <w:rsid w:val="00F76716"/>
    <w:rsid w:val="00F77241"/>
    <w:rsid w:val="00F80A77"/>
    <w:rsid w:val="00F81FFD"/>
    <w:rsid w:val="00F823B7"/>
    <w:rsid w:val="00F83ADA"/>
    <w:rsid w:val="00F866CB"/>
    <w:rsid w:val="00F87177"/>
    <w:rsid w:val="00F9090F"/>
    <w:rsid w:val="00F92D31"/>
    <w:rsid w:val="00F931B2"/>
    <w:rsid w:val="00F931C4"/>
    <w:rsid w:val="00F942D1"/>
    <w:rsid w:val="00F95F70"/>
    <w:rsid w:val="00F9601F"/>
    <w:rsid w:val="00F976F2"/>
    <w:rsid w:val="00FA00BE"/>
    <w:rsid w:val="00FA1A7F"/>
    <w:rsid w:val="00FA4320"/>
    <w:rsid w:val="00FA64B5"/>
    <w:rsid w:val="00FA6B35"/>
    <w:rsid w:val="00FA7518"/>
    <w:rsid w:val="00FA7739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819"/>
    <w:rsid w:val="00FC35D3"/>
    <w:rsid w:val="00FC439D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5386"/>
    <w:rsid w:val="00FD6D67"/>
    <w:rsid w:val="00FE31B5"/>
    <w:rsid w:val="00FE5B02"/>
    <w:rsid w:val="00FE6023"/>
    <w:rsid w:val="00FE6125"/>
    <w:rsid w:val="00FF0B13"/>
    <w:rsid w:val="00FF3D3D"/>
    <w:rsid w:val="00FF47E0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basedOn w:val="a0"/>
    <w:uiPriority w:val="99"/>
    <w:semiHidden/>
    <w:unhideWhenUsed/>
    <w:rsid w:val="00D84DD0"/>
    <w:rPr>
      <w:color w:val="0000FF"/>
      <w:u w:val="single"/>
    </w:rPr>
  </w:style>
  <w:style w:type="paragraph" w:customStyle="1" w:styleId="s1">
    <w:name w:val="s_1"/>
    <w:basedOn w:val="a"/>
    <w:rsid w:val="00CB52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B9FFE48FC2E38EC56D467BE2356ED45D00C751A13E3DAE04844094488A4E006D1E8DD33BA6A8vDD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115FF2BDA98D47C2883E3A0CB47B3A40D4D1FA0A3BE9B52FDCDF9A0C559FC78B64F6F451EE2AF88FX4Q9B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44367420B1F883EE5A188B8439C12DEFDB007D61A435233F18C3E7C2EE60242C15DFF7EAB82435vCB6H" TargetMode="External"/><Relationship Id="rId17" Type="http://schemas.openxmlformats.org/officeDocument/2006/relationships/hyperlink" Target="consultantplus://offline/ref=75CF6425B813DAB83982A8ADDB38477C2B48ECE3055028371E4EA03942583D571D14E1D086i7mBD" TargetMode="External"/><Relationship Id="rId25" Type="http://schemas.openxmlformats.org/officeDocument/2006/relationships/hyperlink" Target="consultantplus://offline/ref=DF1A0FD5FAE7902E0AEFCD4EE274F204075F97C077AC3861E43A7190FB22804AF7759FA03FC6BBB5MCEFI" TargetMode="External"/><Relationship Id="rId33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CF6425B813DAB83982A8ADDB38477C2B48ECE3055028371E4EA03942583D571D14E1D086i7mBD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44367420B1F883EE5A188B8439C12DEFDB007D61A435233F18C3E7C2EE60242C15DFF7E2BCv2BEH" TargetMode="External"/><Relationship Id="rId24" Type="http://schemas.openxmlformats.org/officeDocument/2006/relationships/hyperlink" Target="consultantplus://offline/ref=DF1A0FD5FAE7902E0AEFCD4EE274F204075F97C077AC3861E43A7190FB22804AF7759FA03FC4B8B6MCEAI" TargetMode="External"/><Relationship Id="rId32" Type="http://schemas.openxmlformats.org/officeDocument/2006/relationships/chart" Target="charts/chart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CF6425B813DAB83982A8ADDB38477C2B48ECE3055028371E4EA03942583D571D14E1D086i7mBD" TargetMode="External"/><Relationship Id="rId23" Type="http://schemas.openxmlformats.org/officeDocument/2006/relationships/hyperlink" Target="consultantplus://offline/ref=DF1A0FD5FAE7902E0AEFCD4EE274F204075F97C077AC3861E43A7190FB22804AF7759FA03FC4B8B6MCEAI" TargetMode="External"/><Relationship Id="rId28" Type="http://schemas.openxmlformats.org/officeDocument/2006/relationships/hyperlink" Target="consultantplus://offline/ref=4B1BC5178CFA277DCE7A0915AE6B9EC74A2982FB58FDC077D7FB572D6B03100BFBC1CC87FEE2C59823y5C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81350.4000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1350.4000" TargetMode="External"/><Relationship Id="rId14" Type="http://schemas.openxmlformats.org/officeDocument/2006/relationships/hyperlink" Target="consultantplus://offline/ref=FBB9FFE48FC2E38EC56D467BE2356ED45D00C751A13E3DAE04844094488A4E006D1E8DD132A5881BAFv7D" TargetMode="External"/><Relationship Id="rId22" Type="http://schemas.openxmlformats.org/officeDocument/2006/relationships/hyperlink" Target="consultantplus://offline/ref=A4B75FCFECC7BFAB204F1B5D3A4D8C7C899300C367099ACB145668C8DB67B040D3EB8F8F5D28E3F0I1HBD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BFD238A5F01A4E44B5F202FEE034557510E214A9BE08DA570271A033CBDE13FC375B6531EA37E487NAVED" TargetMode="External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55;&#1088;&#1086;&#1074;&#1077;&#1088;&#1082;&#1072;%20&#1075;&#1086;&#1076;&#1086;&#1074;&#1086;&#1081;%20&#1086;&#1090;&#1095;&#1077;&#1090;&#1085;&#1086;&#1089;&#1090;&#1080;\&#1061;&#1072;&#1085;&#1080;\&#1058;&#1072;&#1073;&#1083;&#1080;&#1094;&#1080;&#1099;%20&#1082;%20&#1074;&#1085;&#1077;&#1096;&#1085;&#1077;&#1081;%20&#1087;&#1088;&#1086;&#1074;&#1077;&#1088;&#1082;&#1077;%20&#1061;&#1072;&#1085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55;&#1088;&#1086;&#1074;&#1077;&#1088;&#1082;&#1072;%20&#1075;&#1086;&#1076;&#1086;&#1074;&#1086;&#1081;%20&#1086;&#1090;&#1095;&#1077;&#1090;&#1085;&#1086;&#1089;&#1090;&#1080;\&#1061;&#1072;&#1085;&#1080;\&#1058;&#1072;&#1073;&#1083;&#1080;&#1094;&#1080;&#1099;%20&#1082;%20&#1074;&#1085;&#1077;&#1096;&#1085;&#1077;&#1081;%20&#1087;&#1088;&#1086;&#1074;&#1077;&#1088;&#1082;&#1077;%20&#1061;&#1072;&#108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налоговые!$A$11:$A$16</c:f>
              <c:strCache>
                <c:ptCount val="6"/>
                <c:pt idx="0">
                  <c:v>налог на доходы физических лиц 82,7%</c:v>
                </c:pt>
                <c:pt idx="1">
                  <c:v>акцизы по подакцизным товарам (продукции), производимым на территории Российской Федерации 5,5%</c:v>
                </c:pt>
                <c:pt idx="2">
                  <c:v>налоги на имущество физических лиц, 6,8%</c:v>
                </c:pt>
                <c:pt idx="3">
                  <c:v>налоги на имущество физических лиц.(пени)  0,1%</c:v>
                </c:pt>
                <c:pt idx="4">
                  <c:v>земельный налог, 9,4%</c:v>
                </c:pt>
                <c:pt idx="5">
                  <c:v>государственная пошлина, 0,5%</c:v>
                </c:pt>
              </c:strCache>
            </c:strRef>
          </c:cat>
          <c:val>
            <c:numRef>
              <c:f>налоговые!$B$11:$B$16</c:f>
              <c:numCache>
                <c:formatCode>0.0%</c:formatCode>
                <c:ptCount val="6"/>
                <c:pt idx="0">
                  <c:v>0.82707571443582484</c:v>
                </c:pt>
                <c:pt idx="1">
                  <c:v>5.4999776267746547E-2</c:v>
                </c:pt>
                <c:pt idx="2">
                  <c:v>6.7532550610179362E-2</c:v>
                </c:pt>
                <c:pt idx="3">
                  <c:v>1.3020309957331026E-3</c:v>
                </c:pt>
                <c:pt idx="4">
                  <c:v>4.3996464903692328E-2</c:v>
                </c:pt>
                <c:pt idx="5">
                  <c:v>5.09346278682385E-3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854290940905114E-2"/>
          <c:y val="9.3689180900317928E-2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расходы!$C$8:$C$16</c:f>
            </c:numRef>
          </c:val>
        </c:ser>
        <c:ser>
          <c:idx val="1"/>
          <c:order val="1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расходы!$D$8:$D$16</c:f>
            </c:numRef>
          </c:val>
        </c:ser>
        <c:ser>
          <c:idx val="2"/>
          <c:order val="2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расходы!$E$8:$E$16</c:f>
            </c:numRef>
          </c:val>
        </c:ser>
        <c:ser>
          <c:idx val="3"/>
          <c:order val="3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расходы!$F$8:$F$16</c:f>
            </c:numRef>
          </c:val>
        </c:ser>
        <c:ser>
          <c:idx val="4"/>
          <c:order val="4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расходы!$G$8:$G$16</c:f>
            </c:numRef>
          </c:val>
        </c:ser>
        <c:ser>
          <c:idx val="5"/>
          <c:order val="5"/>
          <c:explosion val="25"/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расходы!$H$8:$H$16</c:f>
            </c:numRef>
          </c:val>
        </c:ser>
        <c:ser>
          <c:idx val="6"/>
          <c:order val="6"/>
          <c:explosion val="25"/>
          <c:dLbls>
            <c:dLbl>
              <c:idx val="0"/>
              <c:layout>
                <c:manualLayout>
                  <c:x val="1.0673181662568859E-2"/>
                  <c:y val="-2.3432091410058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39158790921887E-2"/>
                  <c:y val="-4.134739805650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37623063915429E-2"/>
                  <c:y val="-1.235603596028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832117823216763E-2"/>
                  <c:y val="5.342174989446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677756683576608E-2"/>
                  <c:y val="4.20834114083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146431794839875E-2"/>
                  <c:y val="-2.1092909836276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931682452736855E-2"/>
                  <c:y val="-5.929954220804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7855687999474372E-2"/>
                  <c:y val="-6.631708692939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816601482126987E-3"/>
                  <c:y val="-9.204808424098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расходы!$B$8:$B$16</c:f>
              <c:strCache>
                <c:ptCount val="9"/>
                <c:pt idx="0">
                  <c:v>Общегосударственные вопросы, 42,3%</c:v>
                </c:pt>
                <c:pt idx="1">
                  <c:v>Национальная оборона, 0,7%</c:v>
                </c:pt>
                <c:pt idx="2">
                  <c:v>Национальная безопасность и правоохранительная деятельность, 0,1%</c:v>
                </c:pt>
                <c:pt idx="3">
                  <c:v>Национальная экономика, 2,6%</c:v>
                </c:pt>
                <c:pt idx="4">
                  <c:v>Жилищно-коммунальное хозяйство, 26,7%</c:v>
                </c:pt>
                <c:pt idx="5">
                  <c:v>Образование, 1,1%</c:v>
                </c:pt>
                <c:pt idx="6">
                  <c:v>Культура, кинематография, 23,3%</c:v>
                </c:pt>
                <c:pt idx="7">
                  <c:v>Социальная политика, 3,2%</c:v>
                </c:pt>
                <c:pt idx="8">
                  <c:v>Физическая культура и спорт, 0,1%</c:v>
                </c:pt>
              </c:strCache>
            </c:strRef>
          </c:cat>
          <c:val>
            <c:numRef>
              <c:f>расходы!$I$8:$I$16</c:f>
              <c:numCache>
                <c:formatCode>0.0%</c:formatCode>
                <c:ptCount val="9"/>
                <c:pt idx="0">
                  <c:v>0.42293189932862907</c:v>
                </c:pt>
                <c:pt idx="1">
                  <c:v>7.3829204040963626E-3</c:v>
                </c:pt>
                <c:pt idx="2">
                  <c:v>5.2285187162115889E-4</c:v>
                </c:pt>
                <c:pt idx="3">
                  <c:v>2.5967469701165549E-2</c:v>
                </c:pt>
                <c:pt idx="4">
                  <c:v>0.26679515648521229</c:v>
                </c:pt>
                <c:pt idx="5">
                  <c:v>1.0636451217430912E-2</c:v>
                </c:pt>
                <c:pt idx="6">
                  <c:v>0.23269152644549052</c:v>
                </c:pt>
                <c:pt idx="7">
                  <c:v>3.2382038831744869E-2</c:v>
                </c:pt>
                <c:pt idx="8">
                  <c:v>6.896857146092884E-4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24740639091672"/>
          <c:y val="6.504385561962614E-2"/>
          <c:w val="0.33618451652487719"/>
          <c:h val="0.93495614438037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52E4-AF96-4D14-ACEE-5C1C65D8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1</Pages>
  <Words>10902</Words>
  <Characters>62145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72902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37</cp:revision>
  <cp:lastPrinted>2018-07-11T00:56:00Z</cp:lastPrinted>
  <dcterms:created xsi:type="dcterms:W3CDTF">2017-04-28T02:48:00Z</dcterms:created>
  <dcterms:modified xsi:type="dcterms:W3CDTF">2018-07-11T01:11:00Z</dcterms:modified>
</cp:coreProperties>
</file>